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53A3" w:rsidRPr="0096269F" w:rsidRDefault="002D53A3" w:rsidP="0096269F">
      <w:pPr>
        <w:spacing w:line="360" w:lineRule="auto"/>
        <w:rPr>
          <w:b/>
          <w:bCs/>
          <w:sz w:val="44"/>
          <w:szCs w:val="80"/>
        </w:rPr>
      </w:pPr>
      <w:r>
        <w:rPr>
          <w:b/>
          <w:noProof/>
          <w:lang w:eastAsia="cs-CZ" w:bidi="ar-SA"/>
        </w:rPr>
        <w:drawing>
          <wp:inline distT="0" distB="0" distL="0" distR="0">
            <wp:extent cx="5891530" cy="1173480"/>
            <wp:effectExtent l="0" t="0" r="0" b="7620"/>
            <wp:docPr id="1" name="Obrázek 1" descr="OPVKSPS2_HORIZONTALNI_BAREVNY_P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VKSPS2_HORIZONTALNI_BAREVNY_PLNY"/>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1530" cy="1173480"/>
                    </a:xfrm>
                    <a:prstGeom prst="rect">
                      <a:avLst/>
                    </a:prstGeom>
                    <a:noFill/>
                    <a:ln>
                      <a:noFill/>
                    </a:ln>
                  </pic:spPr>
                </pic:pic>
              </a:graphicData>
            </a:graphic>
          </wp:inline>
        </w:drawing>
      </w:r>
    </w:p>
    <w:p w:rsidR="002D53A3" w:rsidRPr="00D95D50" w:rsidRDefault="003D3301" w:rsidP="0096269F">
      <w:pPr>
        <w:spacing w:line="360" w:lineRule="auto"/>
        <w:jc w:val="center"/>
        <w:rPr>
          <w:b/>
          <w:bCs/>
          <w:sz w:val="80"/>
          <w:szCs w:val="80"/>
        </w:rPr>
      </w:pPr>
      <w:r>
        <w:rPr>
          <w:b/>
          <w:bCs/>
          <w:sz w:val="80"/>
          <w:szCs w:val="80"/>
        </w:rPr>
        <w:t>Výukový materiál</w:t>
      </w:r>
    </w:p>
    <w:p w:rsidR="0096269F" w:rsidRPr="00D95D50" w:rsidRDefault="0096269F" w:rsidP="0096269F">
      <w:pPr>
        <w:spacing w:line="360" w:lineRule="auto"/>
        <w:jc w:val="center"/>
        <w:rPr>
          <w:b/>
          <w:bCs/>
          <w:sz w:val="64"/>
          <w:szCs w:val="64"/>
        </w:rPr>
      </w:pPr>
      <w:r w:rsidRPr="00D95D50">
        <w:rPr>
          <w:b/>
          <w:bCs/>
          <w:sz w:val="64"/>
          <w:szCs w:val="64"/>
        </w:rPr>
        <w:t>Spolupráce se základními školami</w:t>
      </w:r>
    </w:p>
    <w:p w:rsidR="00640552" w:rsidRPr="00883D34" w:rsidRDefault="0096269F" w:rsidP="00883D34">
      <w:pPr>
        <w:spacing w:line="360" w:lineRule="auto"/>
        <w:jc w:val="center"/>
        <w:rPr>
          <w:bCs/>
          <w:sz w:val="48"/>
          <w:szCs w:val="48"/>
        </w:rPr>
      </w:pPr>
      <w:r w:rsidRPr="00D95D50">
        <w:rPr>
          <w:b/>
          <w:bCs/>
          <w:sz w:val="48"/>
          <w:szCs w:val="48"/>
        </w:rPr>
        <w:t>Přírodovědná oblast</w:t>
      </w:r>
    </w:p>
    <w:p w:rsidR="00883D34" w:rsidRDefault="00D62092" w:rsidP="003D3301">
      <w:pPr>
        <w:spacing w:line="360" w:lineRule="auto"/>
        <w:jc w:val="center"/>
        <w:rPr>
          <w:b/>
          <w:bCs/>
          <w:sz w:val="36"/>
          <w:szCs w:val="36"/>
        </w:rPr>
      </w:pPr>
      <w:r>
        <w:rPr>
          <w:b/>
          <w:bCs/>
          <w:sz w:val="36"/>
          <w:szCs w:val="36"/>
        </w:rPr>
        <w:t>Chemie kolem nás</w:t>
      </w:r>
    </w:p>
    <w:p w:rsidR="007F2FD3" w:rsidRPr="007E0660" w:rsidRDefault="007F2FD3" w:rsidP="007F2FD3">
      <w:pPr>
        <w:spacing w:line="360" w:lineRule="auto"/>
        <w:rPr>
          <w:bCs/>
        </w:rPr>
      </w:pPr>
      <w:r>
        <w:rPr>
          <w:b/>
          <w:bCs/>
          <w:sz w:val="36"/>
          <w:szCs w:val="36"/>
        </w:rPr>
        <w:t xml:space="preserve"> </w:t>
      </w:r>
      <w:r>
        <w:rPr>
          <w:bCs/>
          <w:sz w:val="28"/>
          <w:szCs w:val="28"/>
        </w:rPr>
        <w:t xml:space="preserve"> </w:t>
      </w:r>
      <w:r w:rsidRPr="007E0660">
        <w:rPr>
          <w:bCs/>
        </w:rPr>
        <w:t>Chemii, podobně jako například biologii nebo fyziku, řadíme k tzv. přírodním vědám, neboť objektem zkoumání jsou určité části a vlastnosti přírody.</w:t>
      </w:r>
    </w:p>
    <w:p w:rsidR="007F2FD3" w:rsidRPr="007E0660" w:rsidRDefault="007F2FD3" w:rsidP="007F2FD3">
      <w:pPr>
        <w:spacing w:line="360" w:lineRule="auto"/>
        <w:rPr>
          <w:bCs/>
        </w:rPr>
      </w:pPr>
      <w:r w:rsidRPr="007E0660">
        <w:rPr>
          <w:bCs/>
        </w:rPr>
        <w:t>Chemie je především tzv. užitná věda. To znamená, že jejím hlavním úkolem není pouze informace zjišťovat a shromažďovat, ale zejména snaha tyto získané informace prakticky využít v běžném životě.</w:t>
      </w:r>
    </w:p>
    <w:p w:rsidR="008D488A" w:rsidRPr="007E0660" w:rsidRDefault="008D488A" w:rsidP="007F2FD3">
      <w:pPr>
        <w:spacing w:line="360" w:lineRule="auto"/>
        <w:rPr>
          <w:bCs/>
        </w:rPr>
      </w:pPr>
      <w:r w:rsidRPr="007E0660">
        <w:rPr>
          <w:bCs/>
        </w:rPr>
        <w:t xml:space="preserve">   Hlavním cílem chemie je najít odpovědi na otázky,</w:t>
      </w:r>
    </w:p>
    <w:p w:rsidR="008D488A" w:rsidRPr="007E0660" w:rsidRDefault="008D488A" w:rsidP="008D488A">
      <w:pPr>
        <w:pStyle w:val="Odstavecseseznamem"/>
        <w:numPr>
          <w:ilvl w:val="0"/>
          <w:numId w:val="15"/>
        </w:numPr>
        <w:spacing w:line="360" w:lineRule="auto"/>
        <w:rPr>
          <w:bCs/>
          <w:szCs w:val="24"/>
        </w:rPr>
      </w:pPr>
      <w:r w:rsidRPr="007E0660">
        <w:rPr>
          <w:bCs/>
          <w:szCs w:val="24"/>
        </w:rPr>
        <w:t xml:space="preserve">jak můžeme znalosti o vlastnostech a přeměnách chemických látek využít </w:t>
      </w:r>
      <w:proofErr w:type="gramStart"/>
      <w:r w:rsidRPr="007E0660">
        <w:rPr>
          <w:bCs/>
          <w:szCs w:val="24"/>
        </w:rPr>
        <w:t>ku</w:t>
      </w:r>
      <w:proofErr w:type="gramEnd"/>
      <w:r w:rsidRPr="007E0660">
        <w:rPr>
          <w:bCs/>
          <w:szCs w:val="24"/>
        </w:rPr>
        <w:t xml:space="preserve"> svému prospěchu (k prospěchu celého lidstva)</w:t>
      </w:r>
    </w:p>
    <w:p w:rsidR="008D488A" w:rsidRPr="007E0660" w:rsidRDefault="008D488A" w:rsidP="008D488A">
      <w:pPr>
        <w:pStyle w:val="Odstavecseseznamem"/>
        <w:numPr>
          <w:ilvl w:val="0"/>
          <w:numId w:val="15"/>
        </w:numPr>
        <w:spacing w:line="360" w:lineRule="auto"/>
        <w:rPr>
          <w:bCs/>
          <w:szCs w:val="24"/>
        </w:rPr>
      </w:pPr>
      <w:r w:rsidRPr="007E0660">
        <w:rPr>
          <w:bCs/>
          <w:szCs w:val="24"/>
        </w:rPr>
        <w:t>jak lze tyto látky získat</w:t>
      </w:r>
    </w:p>
    <w:p w:rsidR="008D488A" w:rsidRPr="007E0660" w:rsidRDefault="008D488A" w:rsidP="008D488A">
      <w:pPr>
        <w:pStyle w:val="Odstavecseseznamem"/>
        <w:numPr>
          <w:ilvl w:val="0"/>
          <w:numId w:val="15"/>
        </w:numPr>
        <w:spacing w:line="360" w:lineRule="auto"/>
        <w:rPr>
          <w:bCs/>
          <w:szCs w:val="24"/>
        </w:rPr>
      </w:pPr>
      <w:r w:rsidRPr="007E0660">
        <w:rPr>
          <w:bCs/>
          <w:szCs w:val="24"/>
        </w:rPr>
        <w:t xml:space="preserve">jak s těmito látkami zacházet, aby to bylo bezpečné nejen pro nás, ale i pro okolní přírodu </w:t>
      </w:r>
    </w:p>
    <w:p w:rsidR="007E0660" w:rsidRDefault="007E0660" w:rsidP="0096269F">
      <w:pPr>
        <w:spacing w:line="360" w:lineRule="auto"/>
        <w:rPr>
          <w:bCs/>
          <w:noProof/>
          <w:lang w:eastAsia="cs-CZ" w:bidi="ar-SA"/>
        </w:rPr>
      </w:pPr>
    </w:p>
    <w:p w:rsidR="00640552" w:rsidRPr="007E0660" w:rsidRDefault="008D488A" w:rsidP="0096269F">
      <w:pPr>
        <w:spacing w:line="360" w:lineRule="auto"/>
        <w:rPr>
          <w:bCs/>
          <w:noProof/>
          <w:lang w:eastAsia="cs-CZ" w:bidi="ar-SA"/>
        </w:rPr>
      </w:pPr>
      <w:r w:rsidRPr="007E0660">
        <w:rPr>
          <w:bCs/>
          <w:noProof/>
          <w:lang w:eastAsia="cs-CZ" w:bidi="ar-SA"/>
        </w:rPr>
        <w:t>Pomocí obrázků se nejprve vrátíme zpátky do daleké historie</w:t>
      </w:r>
      <w:r w:rsidR="0098518D">
        <w:rPr>
          <w:bCs/>
          <w:noProof/>
          <w:lang w:eastAsia="cs-CZ" w:bidi="ar-SA"/>
        </w:rPr>
        <w:t xml:space="preserve"> pak přejdeme k současnému životu</w:t>
      </w:r>
      <w:r w:rsidRPr="007E0660">
        <w:rPr>
          <w:bCs/>
          <w:noProof/>
          <w:lang w:eastAsia="cs-CZ" w:bidi="ar-SA"/>
        </w:rPr>
        <w:t>:</w:t>
      </w:r>
    </w:p>
    <w:p w:rsidR="008D488A" w:rsidRPr="007E0660" w:rsidRDefault="008D488A" w:rsidP="0096269F">
      <w:pPr>
        <w:spacing w:line="360" w:lineRule="auto"/>
        <w:rPr>
          <w:bCs/>
        </w:rPr>
      </w:pPr>
      <w:r w:rsidRPr="007E0660">
        <w:rPr>
          <w:bCs/>
        </w:rPr>
        <w:t>UHLÍ</w:t>
      </w:r>
    </w:p>
    <w:p w:rsidR="008D488A" w:rsidRPr="007E0660" w:rsidRDefault="008D488A" w:rsidP="0096269F">
      <w:pPr>
        <w:spacing w:line="360" w:lineRule="auto"/>
        <w:rPr>
          <w:bCs/>
        </w:rPr>
      </w:pPr>
      <w:r w:rsidRPr="007E0660">
        <w:rPr>
          <w:bCs/>
        </w:rPr>
        <w:t xml:space="preserve">Vznik černého kvalitní uhlí se datuje do období prvohor – karbonu. Vzniklo z přesliček a kapradin, které napadaly do močálů a tam za nepřístupu kyslíku zuhelnatěly. Uhlí je jedna z forem prvku uhlíku. Podle kvality rozlišujeme antracit, černé uhlí, hnědé uhlí a lignit. Uhlí se využívá jako palivo v domácnostech i průmyslu a také k výrobě elektřiny v uhelných elektrárnách. Při hoření uhlí vzniká nejenom </w:t>
      </w:r>
      <w:r w:rsidR="00E63428" w:rsidRPr="007E0660">
        <w:rPr>
          <w:bCs/>
        </w:rPr>
        <w:t>teplo</w:t>
      </w:r>
      <w:r w:rsidRPr="007E0660">
        <w:rPr>
          <w:bCs/>
        </w:rPr>
        <w:t xml:space="preserve">, ale i </w:t>
      </w:r>
      <w:r w:rsidR="00E63428" w:rsidRPr="007E0660">
        <w:rPr>
          <w:bCs/>
        </w:rPr>
        <w:t xml:space="preserve">spousta škodlivin, které se uvolňují do ovzduší. Zejména oxid siřičitý, oxid uhelnatý a </w:t>
      </w:r>
      <w:r w:rsidR="00B52D87">
        <w:rPr>
          <w:bCs/>
        </w:rPr>
        <w:t xml:space="preserve">oxid </w:t>
      </w:r>
      <w:r w:rsidR="00E63428" w:rsidRPr="007E0660">
        <w:rPr>
          <w:bCs/>
        </w:rPr>
        <w:t>uhličitý. Záleží na tom, zda je spalování dokonalé či nedokonalé.</w:t>
      </w:r>
    </w:p>
    <w:p w:rsidR="00E63428" w:rsidRPr="007E0660" w:rsidRDefault="00E63428" w:rsidP="00F3512D">
      <w:pPr>
        <w:spacing w:line="360" w:lineRule="auto"/>
        <w:rPr>
          <w:bCs/>
        </w:rPr>
      </w:pPr>
      <w:r w:rsidRPr="007E0660">
        <w:rPr>
          <w:bCs/>
        </w:rPr>
        <w:lastRenderedPageBreak/>
        <w:t>OHEŇ</w:t>
      </w:r>
    </w:p>
    <w:p w:rsidR="00F3512D" w:rsidRDefault="00E63428" w:rsidP="00F3512D">
      <w:pPr>
        <w:pStyle w:val="Normlnweb"/>
        <w:spacing w:before="0" w:beforeAutospacing="0" w:after="0" w:afterAutospacing="0" w:line="360" w:lineRule="auto"/>
      </w:pPr>
      <w:r w:rsidRPr="007E0660">
        <w:rPr>
          <w:bCs/>
        </w:rPr>
        <w:t xml:space="preserve">Historie užívání ohně sahá již do pravěku, kdy se člověk oheň naučil využívat ke svému prospěchu. Ať </w:t>
      </w:r>
      <w:r w:rsidR="007E0660" w:rsidRPr="007E0660">
        <w:rPr>
          <w:bCs/>
        </w:rPr>
        <w:t xml:space="preserve">již </w:t>
      </w:r>
      <w:r w:rsidRPr="007E0660">
        <w:rPr>
          <w:bCs/>
        </w:rPr>
        <w:t>k</w:t>
      </w:r>
      <w:r w:rsidR="007E0660" w:rsidRPr="007E0660">
        <w:rPr>
          <w:bCs/>
        </w:rPr>
        <w:t xml:space="preserve"> tepelné</w:t>
      </w:r>
      <w:r w:rsidRPr="007E0660">
        <w:rPr>
          <w:bCs/>
        </w:rPr>
        <w:t> úpravě potravin či k výrobě kovů – doba bronzová, železná.</w:t>
      </w:r>
      <w:r w:rsidR="007E0660" w:rsidRPr="007E0660">
        <w:rPr>
          <w:bCs/>
        </w:rPr>
        <w:t xml:space="preserve"> Ohe</w:t>
      </w:r>
      <w:r w:rsidR="00B52D87">
        <w:rPr>
          <w:bCs/>
        </w:rPr>
        <w:t>ň je forma hoření, je to</w:t>
      </w:r>
      <w:r w:rsidR="007E0660" w:rsidRPr="007E0660">
        <w:t xml:space="preserve"> </w:t>
      </w:r>
      <w:r w:rsidR="00B52D87">
        <w:t>exotermická oxidace</w:t>
      </w:r>
      <w:r w:rsidR="00B52D87" w:rsidRPr="007E0660">
        <w:t xml:space="preserve"> hořlavých plynů</w:t>
      </w:r>
      <w:r w:rsidR="007E0660" w:rsidRPr="007E0660">
        <w:t xml:space="preserve"> </w:t>
      </w:r>
      <w:r w:rsidR="00B52D87">
        <w:t xml:space="preserve">(reakce s kyslíkem, při níž se uvolňuje teplo). </w:t>
      </w:r>
    </w:p>
    <w:p w:rsidR="00E63428" w:rsidRPr="00F3512D" w:rsidRDefault="00B52D87" w:rsidP="00F3512D">
      <w:pPr>
        <w:pStyle w:val="Normlnweb"/>
        <w:spacing w:before="0" w:beforeAutospacing="0" w:after="0" w:afterAutospacing="0" w:line="360" w:lineRule="auto"/>
      </w:pPr>
      <w:r>
        <w:t xml:space="preserve">Aby začalo hoření, musíme k předmětu, který má hořet, přiložit např. hořící zápalku. Ani zápalka se však nezažehne sama, musíme ji zapálit o krabičku. Je to proto, že chemická reakce, tj. hoření, potřebuje ke svému vzniku teplo. </w:t>
      </w:r>
      <w:r w:rsidR="00F3512D">
        <w:t>Hoření dřeva, uhlí, benzínu atd. je reakce, při které se tyto látky slučují se vzdušným kyslíkem. Tato reakce začíná na povrchu látek, a pokud neshoří povrchová vrstva, nemůže hořet další. Tím se vysvětluje relativně pomalý průběh hoření. O pravdivosti tohoto tvrzení se lze snadno přesvědči</w:t>
      </w:r>
      <w:r w:rsidR="00E60F5D">
        <w:t>t: všichni víme, že když naštípá</w:t>
      </w:r>
      <w:r w:rsidR="00F3512D">
        <w:t>me dříví na třísky, hoří mnohem rychleji.</w:t>
      </w:r>
      <w:r w:rsidR="00F3512D" w:rsidRPr="00F3512D">
        <w:t xml:space="preserve"> </w:t>
      </w:r>
      <w:r w:rsidR="00F3512D">
        <w:t>Při spalování</w:t>
      </w:r>
      <w:r w:rsidR="00F3512D" w:rsidRPr="00B52D87">
        <w:t xml:space="preserve"> </w:t>
      </w:r>
      <w:r w:rsidR="00F3512D">
        <w:t xml:space="preserve">organického materiálu oheň vytváří různé produkty - </w:t>
      </w:r>
      <w:r w:rsidR="00F3512D" w:rsidRPr="00B52D87">
        <w:t>kouř</w:t>
      </w:r>
      <w:r w:rsidR="00F3512D">
        <w:t xml:space="preserve">, </w:t>
      </w:r>
      <w:r w:rsidR="00F3512D" w:rsidRPr="00B52D87">
        <w:t>saze</w:t>
      </w:r>
      <w:r w:rsidR="00F3512D">
        <w:t xml:space="preserve">,  </w:t>
      </w:r>
      <w:r w:rsidR="00F3512D" w:rsidRPr="00B52D87">
        <w:t>popel</w:t>
      </w:r>
      <w:r w:rsidR="00F3512D">
        <w:t xml:space="preserve">,  </w:t>
      </w:r>
      <w:r w:rsidR="00F3512D" w:rsidRPr="00B52D87">
        <w:t>dehet</w:t>
      </w:r>
      <w:r w:rsidR="00F3512D">
        <w:t xml:space="preserve">,  </w:t>
      </w:r>
      <w:r w:rsidR="00F3512D" w:rsidRPr="00B52D87">
        <w:t>dřevěné uhlí</w:t>
      </w:r>
      <w:r w:rsidR="00F3512D">
        <w:t xml:space="preserve"> atd..</w:t>
      </w:r>
    </w:p>
    <w:p w:rsidR="0098518D" w:rsidRDefault="0098518D" w:rsidP="00B52D87">
      <w:pPr>
        <w:spacing w:line="360" w:lineRule="auto"/>
        <w:rPr>
          <w:bCs/>
        </w:rPr>
      </w:pPr>
    </w:p>
    <w:p w:rsidR="008D488A" w:rsidRDefault="007E0660" w:rsidP="00B52D87">
      <w:pPr>
        <w:spacing w:line="360" w:lineRule="auto"/>
        <w:rPr>
          <w:bCs/>
        </w:rPr>
      </w:pPr>
      <w:r w:rsidRPr="007E0660">
        <w:rPr>
          <w:bCs/>
        </w:rPr>
        <w:t>ALCHYMIE</w:t>
      </w:r>
    </w:p>
    <w:p w:rsidR="004148D3" w:rsidRDefault="004148D3" w:rsidP="00B52D87">
      <w:pPr>
        <w:spacing w:line="360" w:lineRule="auto"/>
        <w:rPr>
          <w:bCs/>
        </w:rPr>
      </w:pPr>
      <w:r>
        <w:rPr>
          <w:bCs/>
        </w:rPr>
        <w:t xml:space="preserve">  Alchymie je považována za předchůdkyni dnešní chemie. Cíle alchymie nebyly vždy pouze vědecké. Alchymisté zaměřili svá bádání zejména </w:t>
      </w:r>
      <w:proofErr w:type="gramStart"/>
      <w:r>
        <w:rPr>
          <w:bCs/>
        </w:rPr>
        <w:t>na</w:t>
      </w:r>
      <w:proofErr w:type="gramEnd"/>
      <w:r>
        <w:rPr>
          <w:bCs/>
        </w:rPr>
        <w:t>:</w:t>
      </w:r>
    </w:p>
    <w:p w:rsidR="004148D3" w:rsidRPr="004148D3" w:rsidRDefault="004148D3" w:rsidP="004148D3">
      <w:pPr>
        <w:widowControl/>
        <w:shd w:val="clear" w:color="auto" w:fill="FFFFFF"/>
        <w:suppressAutoHyphens w:val="0"/>
        <w:spacing w:line="360" w:lineRule="auto"/>
        <w:jc w:val="both"/>
        <w:rPr>
          <w:rFonts w:eastAsia="Times New Roman" w:cs="Times New Roman"/>
          <w:color w:val="333333"/>
          <w:kern w:val="0"/>
          <w:lang w:eastAsia="cs-CZ" w:bidi="ar-SA"/>
        </w:rPr>
      </w:pPr>
      <w:r w:rsidRPr="004148D3">
        <w:rPr>
          <w:rFonts w:cs="Times New Roman"/>
          <w:bCs/>
        </w:rPr>
        <w:t>-</w:t>
      </w:r>
      <w:r w:rsidRPr="004148D3">
        <w:rPr>
          <w:rFonts w:eastAsia="Times New Roman" w:cs="Times New Roman"/>
          <w:color w:val="333333"/>
          <w:kern w:val="0"/>
          <w:lang w:eastAsia="cs-CZ" w:bidi="ar-SA"/>
        </w:rPr>
        <w:t xml:space="preserve"> zhotovení kamene mudrců</w:t>
      </w:r>
      <w:r>
        <w:rPr>
          <w:rFonts w:eastAsia="Times New Roman" w:cs="Times New Roman"/>
          <w:color w:val="333333"/>
          <w:kern w:val="0"/>
          <w:lang w:eastAsia="cs-CZ" w:bidi="ar-SA"/>
        </w:rPr>
        <w:t>,</w:t>
      </w:r>
      <w:r w:rsidRPr="004148D3">
        <w:rPr>
          <w:rFonts w:eastAsia="Times New Roman" w:cs="Times New Roman"/>
          <w:color w:val="333333"/>
          <w:kern w:val="0"/>
          <w:lang w:eastAsia="cs-CZ" w:bidi="ar-SA"/>
        </w:rPr>
        <w:t xml:space="preserve"> sloužícího k přeměně (transmutaci) obyčejných kovů ve zlato</w:t>
      </w:r>
    </w:p>
    <w:p w:rsidR="004148D3" w:rsidRPr="004148D3" w:rsidRDefault="004148D3" w:rsidP="004148D3">
      <w:pPr>
        <w:widowControl/>
        <w:shd w:val="clear" w:color="auto" w:fill="FFFFFF"/>
        <w:suppressAutoHyphens w:val="0"/>
        <w:spacing w:line="360" w:lineRule="auto"/>
        <w:jc w:val="both"/>
        <w:rPr>
          <w:rFonts w:eastAsia="Times New Roman" w:cs="Times New Roman"/>
          <w:color w:val="333333"/>
          <w:kern w:val="0"/>
          <w:lang w:eastAsia="cs-CZ" w:bidi="ar-SA"/>
        </w:rPr>
      </w:pPr>
      <w:proofErr w:type="gramStart"/>
      <w:r>
        <w:rPr>
          <w:rFonts w:cs="Times New Roman"/>
          <w:bCs/>
        </w:rPr>
        <w:t xml:space="preserve">-  </w:t>
      </w:r>
      <w:r>
        <w:rPr>
          <w:rFonts w:eastAsia="Times New Roman" w:cs="Times New Roman"/>
          <w:color w:val="333333"/>
          <w:kern w:val="0"/>
          <w:lang w:eastAsia="cs-CZ" w:bidi="ar-SA"/>
        </w:rPr>
        <w:t>přípravu</w:t>
      </w:r>
      <w:proofErr w:type="gramEnd"/>
      <w:r w:rsidRPr="004148D3">
        <w:rPr>
          <w:rFonts w:eastAsia="Times New Roman" w:cs="Times New Roman"/>
          <w:color w:val="333333"/>
          <w:kern w:val="0"/>
          <w:lang w:eastAsia="cs-CZ" w:bidi="ar-SA"/>
        </w:rPr>
        <w:t xml:space="preserve"> tekutého zlata  – energetického léku dodávajícího tělu odolnost vůči všem nemocem</w:t>
      </w:r>
    </w:p>
    <w:p w:rsidR="004148D3" w:rsidRPr="004148D3" w:rsidRDefault="004148D3" w:rsidP="004148D3">
      <w:pPr>
        <w:widowControl/>
        <w:shd w:val="clear" w:color="auto" w:fill="FFFFFF"/>
        <w:suppressAutoHyphens w:val="0"/>
        <w:spacing w:line="360" w:lineRule="auto"/>
        <w:jc w:val="both"/>
        <w:rPr>
          <w:rFonts w:eastAsia="Times New Roman" w:cs="Times New Roman"/>
          <w:color w:val="333333"/>
          <w:kern w:val="0"/>
          <w:lang w:eastAsia="cs-CZ" w:bidi="ar-SA"/>
        </w:rPr>
      </w:pPr>
      <w:proofErr w:type="gramStart"/>
      <w:r>
        <w:rPr>
          <w:rFonts w:eastAsia="Times New Roman" w:cs="Times New Roman"/>
          <w:color w:val="333333"/>
          <w:kern w:val="0"/>
          <w:lang w:eastAsia="cs-CZ" w:bidi="ar-SA"/>
        </w:rPr>
        <w:t xml:space="preserve">-  </w:t>
      </w:r>
      <w:r w:rsidRPr="004148D3">
        <w:rPr>
          <w:rFonts w:eastAsia="Times New Roman" w:cs="Times New Roman"/>
          <w:color w:val="333333"/>
          <w:kern w:val="0"/>
          <w:lang w:eastAsia="cs-CZ" w:bidi="ar-SA"/>
        </w:rPr>
        <w:t>získání</w:t>
      </w:r>
      <w:proofErr w:type="gramEnd"/>
      <w:r w:rsidRPr="004148D3">
        <w:rPr>
          <w:rFonts w:eastAsia="Times New Roman" w:cs="Times New Roman"/>
          <w:color w:val="333333"/>
          <w:kern w:val="0"/>
          <w:lang w:eastAsia="cs-CZ" w:bidi="ar-SA"/>
        </w:rPr>
        <w:t xml:space="preserve"> elixíru života – látky způsobující omlazení organismu a prodloužení života</w:t>
      </w:r>
    </w:p>
    <w:p w:rsidR="004148D3" w:rsidRPr="004148D3" w:rsidRDefault="004148D3" w:rsidP="004148D3">
      <w:pPr>
        <w:widowControl/>
        <w:shd w:val="clear" w:color="auto" w:fill="FFFFFF"/>
        <w:suppressAutoHyphens w:val="0"/>
        <w:spacing w:line="360" w:lineRule="auto"/>
        <w:jc w:val="both"/>
        <w:rPr>
          <w:rFonts w:eastAsia="Times New Roman" w:cs="Times New Roman"/>
          <w:color w:val="333333"/>
          <w:kern w:val="0"/>
          <w:lang w:eastAsia="cs-CZ" w:bidi="ar-SA"/>
        </w:rPr>
      </w:pPr>
      <w:proofErr w:type="gramStart"/>
      <w:r>
        <w:rPr>
          <w:rFonts w:eastAsia="Times New Roman" w:cs="Times New Roman"/>
          <w:color w:val="333333"/>
          <w:kern w:val="0"/>
          <w:lang w:eastAsia="cs-CZ" w:bidi="ar-SA"/>
        </w:rPr>
        <w:t>-  stvoření</w:t>
      </w:r>
      <w:proofErr w:type="gramEnd"/>
      <w:r w:rsidRPr="004148D3">
        <w:rPr>
          <w:rFonts w:eastAsia="Times New Roman" w:cs="Times New Roman"/>
          <w:color w:val="333333"/>
          <w:kern w:val="0"/>
          <w:lang w:eastAsia="cs-CZ" w:bidi="ar-SA"/>
        </w:rPr>
        <w:t xml:space="preserve"> </w:t>
      </w:r>
      <w:proofErr w:type="spellStart"/>
      <w:r w:rsidRPr="004148D3">
        <w:rPr>
          <w:rFonts w:eastAsia="Times New Roman" w:cs="Times New Roman"/>
          <w:color w:val="333333"/>
          <w:kern w:val="0"/>
          <w:lang w:eastAsia="cs-CZ" w:bidi="ar-SA"/>
        </w:rPr>
        <w:t>homunkulus</w:t>
      </w:r>
      <w:r>
        <w:rPr>
          <w:rFonts w:eastAsia="Times New Roman" w:cs="Times New Roman"/>
          <w:color w:val="333333"/>
          <w:kern w:val="0"/>
          <w:lang w:eastAsia="cs-CZ" w:bidi="ar-SA"/>
        </w:rPr>
        <w:t>e</w:t>
      </w:r>
      <w:proofErr w:type="spellEnd"/>
      <w:r w:rsidRPr="004148D3">
        <w:rPr>
          <w:rFonts w:eastAsia="Times New Roman" w:cs="Times New Roman"/>
          <w:color w:val="333333"/>
          <w:kern w:val="0"/>
          <w:lang w:eastAsia="cs-CZ" w:bidi="ar-SA"/>
        </w:rPr>
        <w:t xml:space="preserve"> – uměle vytvořená živá bytost</w:t>
      </w:r>
    </w:p>
    <w:p w:rsidR="004148D3" w:rsidRPr="004148D3" w:rsidRDefault="004148D3" w:rsidP="004148D3">
      <w:pPr>
        <w:widowControl/>
        <w:shd w:val="clear" w:color="auto" w:fill="FFFFFF"/>
        <w:suppressAutoHyphens w:val="0"/>
        <w:spacing w:line="360" w:lineRule="auto"/>
        <w:jc w:val="both"/>
        <w:rPr>
          <w:rFonts w:eastAsia="Times New Roman" w:cs="Times New Roman"/>
          <w:kern w:val="0"/>
          <w:lang w:eastAsia="cs-CZ" w:bidi="ar-SA"/>
        </w:rPr>
      </w:pPr>
      <w:r w:rsidRPr="004148D3">
        <w:rPr>
          <w:rFonts w:eastAsia="Times New Roman" w:cs="Times New Roman"/>
          <w:kern w:val="0"/>
          <w:lang w:eastAsia="cs-CZ" w:bidi="ar-SA"/>
        </w:rPr>
        <w:t xml:space="preserve">Bylo nepsaným pravidlem, že každý alchymista pracoval utajeně a výsledky své práce neposkytoval nikomu, pouze je konzultoval s jiným alchymistou. Aby jejich tajemství zůstalo utajeno, používali různé symboly a značky, kterým rozuměli jen oni sami. Alchymie nahromadila velké množství chemicko-technologických zkušeností. Alchymisté vypracovali dodnes běžně užívané metody izolace látek - sublimace, destilace, krystalizace aj., různé způsoby žíhání a rozpuštění, vytvořili velké množství chemického nádobí - třecí miska, baňky, nálevky, kádinky a další. Již kolem roku 1200 n. l. znali řadu prvků - zlato, měď, železo, cín, rtuť, stříbro, síru apod., uměli připravit kyselinu sírovou, dusičnou, chlorovodíkovou, znali výrobu sody, louhů, ledku nebo alkoholu. </w:t>
      </w:r>
    </w:p>
    <w:p w:rsidR="00E60F5D" w:rsidRPr="00834384" w:rsidRDefault="004148D3" w:rsidP="004148D3">
      <w:pPr>
        <w:widowControl/>
        <w:shd w:val="clear" w:color="auto" w:fill="FFFFFF"/>
        <w:suppressAutoHyphens w:val="0"/>
        <w:spacing w:line="360" w:lineRule="auto"/>
        <w:jc w:val="both"/>
        <w:rPr>
          <w:rFonts w:eastAsia="Times New Roman" w:cs="Times New Roman"/>
          <w:kern w:val="0"/>
          <w:lang w:eastAsia="cs-CZ" w:bidi="ar-SA"/>
        </w:rPr>
      </w:pPr>
      <w:r w:rsidRPr="004148D3">
        <w:rPr>
          <w:rFonts w:eastAsia="Times New Roman" w:cs="Times New Roman"/>
          <w:kern w:val="0"/>
          <w:lang w:eastAsia="cs-CZ" w:bidi="ar-SA"/>
        </w:rPr>
        <w:t xml:space="preserve">V 16. století začala být alchymie postupně nahrazována vědeckým přístupem ke studiu látek a jejich vzájemných přeměn. </w:t>
      </w:r>
      <w:r w:rsidR="00E60F5D" w:rsidRPr="004148D3">
        <w:rPr>
          <w:rFonts w:cs="Times New Roman"/>
        </w:rPr>
        <w:t xml:space="preserve">Rájem středověkých alchymistů byl pražský dvůr císaře Rudolfa II. </w:t>
      </w:r>
      <w:r w:rsidR="00E60F5D" w:rsidRPr="004148D3">
        <w:rPr>
          <w:rFonts w:cs="Times New Roman"/>
        </w:rPr>
        <w:br/>
        <w:t>(1583-1611), který byl proto zván "knížetem alchymistů".</w:t>
      </w:r>
      <w:r>
        <w:rPr>
          <w:rFonts w:cs="Times New Roman"/>
        </w:rPr>
        <w:t xml:space="preserve"> Možná si mnozí vzpomenete na film Císařův pekař a Pekařův císař, kde byl císařovým dvorním alchymistou magistr</w:t>
      </w:r>
      <w:r w:rsidR="00834384">
        <w:rPr>
          <w:rFonts w:cs="Times New Roman"/>
        </w:rPr>
        <w:t xml:space="preserve"> Edward</w:t>
      </w:r>
      <w:r>
        <w:rPr>
          <w:rFonts w:cs="Times New Roman"/>
        </w:rPr>
        <w:t xml:space="preserve"> </w:t>
      </w:r>
      <w:proofErr w:type="spellStart"/>
      <w:r>
        <w:rPr>
          <w:rFonts w:cs="Times New Roman"/>
        </w:rPr>
        <w:t>Kelly</w:t>
      </w:r>
      <w:proofErr w:type="spellEnd"/>
      <w:r w:rsidR="00834384">
        <w:rPr>
          <w:rFonts w:cs="Times New Roman"/>
        </w:rPr>
        <w:t xml:space="preserve">, skutečná historická postava. </w:t>
      </w:r>
      <w:proofErr w:type="spellStart"/>
      <w:r w:rsidR="00834384">
        <w:rPr>
          <w:rFonts w:cs="Times New Roman"/>
        </w:rPr>
        <w:t>Kelly</w:t>
      </w:r>
      <w:proofErr w:type="spellEnd"/>
      <w:r w:rsidR="00834384">
        <w:rPr>
          <w:rFonts w:cs="Times New Roman"/>
        </w:rPr>
        <w:t xml:space="preserve"> byl známý anglický podvodník, který zneužíval pohostinnosti svých zaměstnavatelů. </w:t>
      </w:r>
      <w:r w:rsidR="00834384">
        <w:rPr>
          <w:rFonts w:cs="Times New Roman"/>
          <w:color w:val="333333"/>
        </w:rPr>
        <w:t>K</w:t>
      </w:r>
      <w:r w:rsidR="00834384" w:rsidRPr="00834384">
        <w:rPr>
          <w:rFonts w:cs="Times New Roman"/>
          <w:color w:val="333333"/>
        </w:rPr>
        <w:t xml:space="preserve">romě císaře </w:t>
      </w:r>
      <w:r w:rsidR="00834384" w:rsidRPr="00834384">
        <w:rPr>
          <w:rFonts w:cs="Times New Roman"/>
          <w:bCs/>
          <w:color w:val="333333"/>
        </w:rPr>
        <w:t>Rudolfa II.</w:t>
      </w:r>
      <w:r w:rsidR="00834384" w:rsidRPr="00834384">
        <w:rPr>
          <w:rFonts w:cs="Times New Roman"/>
          <w:color w:val="333333"/>
        </w:rPr>
        <w:t xml:space="preserve">, byl </w:t>
      </w:r>
      <w:r w:rsidR="00834384">
        <w:rPr>
          <w:rFonts w:cs="Times New Roman"/>
          <w:color w:val="333333"/>
        </w:rPr>
        <w:t xml:space="preserve">příznivcem alchymistů i </w:t>
      </w:r>
      <w:r w:rsidR="00834384" w:rsidRPr="00834384">
        <w:rPr>
          <w:rFonts w:cs="Times New Roman"/>
          <w:color w:val="333333"/>
        </w:rPr>
        <w:t xml:space="preserve">jihočeský šlechtic </w:t>
      </w:r>
      <w:r w:rsidR="00834384" w:rsidRPr="00834384">
        <w:rPr>
          <w:rFonts w:cs="Times New Roman"/>
          <w:bCs/>
          <w:color w:val="333333"/>
        </w:rPr>
        <w:lastRenderedPageBreak/>
        <w:t>Vilém z Rožmberka</w:t>
      </w:r>
      <w:r w:rsidR="00834384" w:rsidRPr="00834384">
        <w:rPr>
          <w:rFonts w:cs="Times New Roman"/>
          <w:color w:val="333333"/>
        </w:rPr>
        <w:t xml:space="preserve"> (1552 – 1612), který v Českém Krumlově a Třeboni zřídil laboratoře. Vystřídalo se zde několik domácích i cizích alchymistů, kteří postupně „rozpouštěli“ Vilémovo jmění. S přibývajícími léty Vilém snil</w:t>
      </w:r>
      <w:r w:rsidR="00834384">
        <w:rPr>
          <w:rFonts w:cs="Times New Roman"/>
          <w:color w:val="333333"/>
        </w:rPr>
        <w:t xml:space="preserve"> čím dál</w:t>
      </w:r>
      <w:r w:rsidR="00834384" w:rsidRPr="00834384">
        <w:rPr>
          <w:rFonts w:cs="Times New Roman"/>
          <w:color w:val="333333"/>
        </w:rPr>
        <w:t xml:space="preserve"> více o elixíru mládí</w:t>
      </w:r>
      <w:r w:rsidR="00834384">
        <w:rPr>
          <w:rFonts w:cs="Times New Roman"/>
          <w:color w:val="333333"/>
        </w:rPr>
        <w:t>, kterého se však nikdy nedočkal.</w:t>
      </w:r>
    </w:p>
    <w:p w:rsidR="0098518D" w:rsidRDefault="0098518D" w:rsidP="00B52D87">
      <w:pPr>
        <w:spacing w:line="360" w:lineRule="auto"/>
        <w:rPr>
          <w:bCs/>
        </w:rPr>
      </w:pPr>
    </w:p>
    <w:p w:rsidR="007E0660" w:rsidRDefault="007E0660" w:rsidP="00B52D87">
      <w:pPr>
        <w:spacing w:line="360" w:lineRule="auto"/>
        <w:rPr>
          <w:bCs/>
        </w:rPr>
      </w:pPr>
      <w:r w:rsidRPr="007E0660">
        <w:rPr>
          <w:bCs/>
        </w:rPr>
        <w:t>DÝCHÁNÍ</w:t>
      </w:r>
    </w:p>
    <w:p w:rsidR="00980490" w:rsidRDefault="00834384" w:rsidP="00B52D87">
      <w:pPr>
        <w:spacing w:line="360" w:lineRule="auto"/>
      </w:pPr>
      <w:r w:rsidRPr="00834384">
        <w:rPr>
          <w:bCs/>
        </w:rPr>
        <w:t>Dýchání</w:t>
      </w:r>
      <w:r w:rsidRPr="00834384">
        <w:t xml:space="preserve"> je proces výměny plynů, zejména kyslíku</w:t>
      </w:r>
      <w:r w:rsidR="00980490">
        <w:t xml:space="preserve"> (O</w:t>
      </w:r>
      <w:r w:rsidR="00980490">
        <w:rPr>
          <w:vertAlign w:val="subscript"/>
        </w:rPr>
        <w:t>2</w:t>
      </w:r>
      <w:r w:rsidR="00980490">
        <w:t>)</w:t>
      </w:r>
      <w:r w:rsidRPr="00834384">
        <w:t xml:space="preserve"> a oxidu uhličitého</w:t>
      </w:r>
      <w:r w:rsidR="00980490">
        <w:t xml:space="preserve"> (CO</w:t>
      </w:r>
      <w:r w:rsidR="00980490">
        <w:rPr>
          <w:vertAlign w:val="subscript"/>
        </w:rPr>
        <w:t>2</w:t>
      </w:r>
      <w:r w:rsidR="00980490">
        <w:t>)</w:t>
      </w:r>
      <w:r w:rsidRPr="00834384">
        <w:t xml:space="preserve">, mezi organismem a jeho </w:t>
      </w:r>
      <w:r w:rsidR="0056049B">
        <w:t xml:space="preserve">vnějším </w:t>
      </w:r>
      <w:r w:rsidRPr="00834384">
        <w:t xml:space="preserve">prostředím. Projevem tohoto procesu navenek je </w:t>
      </w:r>
      <w:r w:rsidRPr="00834384">
        <w:rPr>
          <w:bCs/>
        </w:rPr>
        <w:t>dech</w:t>
      </w:r>
      <w:r w:rsidRPr="00834384">
        <w:t>.</w:t>
      </w:r>
      <w:r>
        <w:t xml:space="preserve"> Přeměna plynů u člověka se uskutečňuje </w:t>
      </w:r>
      <w:r w:rsidR="0056049B">
        <w:t xml:space="preserve">prostřednictvím dýchací soustavy, jejíž důležitou součástí jsou plíce. Tady je do krve předáván kyslík a naopak odebírán oxid uhličitý, který vydechujeme. </w:t>
      </w:r>
      <w:r w:rsidR="00980490">
        <w:t>Kromě oxidu uhličitého vydechujeme i vodní páru, což pozorujeme nejlépe v zimě, kdy nám od pusy stoupá oblak páry.</w:t>
      </w:r>
    </w:p>
    <w:p w:rsidR="00834384" w:rsidRPr="00834384" w:rsidRDefault="00980490" w:rsidP="00B52D87">
      <w:pPr>
        <w:spacing w:line="360" w:lineRule="auto"/>
        <w:rPr>
          <w:bCs/>
        </w:rPr>
      </w:pPr>
      <w:r>
        <w:t xml:space="preserve"> </w:t>
      </w:r>
      <w:r w:rsidR="0056049B">
        <w:t xml:space="preserve">Jak je vidět na obrázku, vydechnutý vzduch je těžší než běžný vzduch, neboť balónky naplněné </w:t>
      </w:r>
      <w:r>
        <w:t xml:space="preserve">vzduchem z plic </w:t>
      </w:r>
      <w:r w:rsidR="0056049B">
        <w:t xml:space="preserve">padají k zemi. Je to díky obsahu oxidu uhličitého ve vydechnutém vzduchu, </w:t>
      </w:r>
      <w:r>
        <w:t>neboť CO</w:t>
      </w:r>
      <w:r>
        <w:rPr>
          <w:vertAlign w:val="subscript"/>
        </w:rPr>
        <w:t>2</w:t>
      </w:r>
      <w:r>
        <w:t xml:space="preserve"> </w:t>
      </w:r>
      <w:r w:rsidR="0056049B">
        <w:t>je těžší než vzduch. Na obrázku vidíme i balónek, který stoupá vzhůru k oblakům. Tento balónek musí být naplněn nějakým lehčím plynem, například heliem či výbušným vodíkem. Opakem dýchání je fotosyntéza, která probíhá v zelených částech rostlin.</w:t>
      </w:r>
    </w:p>
    <w:p w:rsidR="0098518D" w:rsidRDefault="0098518D" w:rsidP="00B52D87">
      <w:pPr>
        <w:spacing w:line="360" w:lineRule="auto"/>
        <w:rPr>
          <w:bCs/>
        </w:rPr>
      </w:pPr>
    </w:p>
    <w:p w:rsidR="007E0660" w:rsidRDefault="007E0660" w:rsidP="00B52D87">
      <w:pPr>
        <w:spacing w:line="360" w:lineRule="auto"/>
        <w:rPr>
          <w:bCs/>
        </w:rPr>
      </w:pPr>
      <w:r w:rsidRPr="007E0660">
        <w:rPr>
          <w:bCs/>
        </w:rPr>
        <w:t>FOTOSYNTÉZA</w:t>
      </w:r>
    </w:p>
    <w:p w:rsidR="00627E13" w:rsidRDefault="0056049B" w:rsidP="00B52D87">
      <w:pPr>
        <w:spacing w:line="360" w:lineRule="auto"/>
        <w:rPr>
          <w:rFonts w:cs="Times New Roman"/>
          <w:color w:val="000000"/>
        </w:rPr>
      </w:pPr>
      <w:r>
        <w:rPr>
          <w:bCs/>
        </w:rPr>
        <w:t xml:space="preserve">Fotosyntéza je chemická reakce, která je opakem dýchání. Uskutečňuje se v zelených částech rostlin, tedy v těch částech, které obsahují chloroplasty a v nich zelené barvivo chlorofyl. K fotosyntéze </w:t>
      </w:r>
      <w:r w:rsidR="00627E13">
        <w:rPr>
          <w:bCs/>
        </w:rPr>
        <w:t>je</w:t>
      </w:r>
      <w:r>
        <w:rPr>
          <w:bCs/>
        </w:rPr>
        <w:t xml:space="preserve"> navíc potřeba teplo a světlo. R</w:t>
      </w:r>
      <w:r w:rsidR="00627E13">
        <w:rPr>
          <w:bCs/>
        </w:rPr>
        <w:t>eakce tedy probíhá pouze ve dne</w:t>
      </w:r>
      <w:r>
        <w:rPr>
          <w:bCs/>
        </w:rPr>
        <w:t xml:space="preserve">. </w:t>
      </w:r>
      <w:r w:rsidR="00627E13">
        <w:rPr>
          <w:bCs/>
        </w:rPr>
        <w:t xml:space="preserve">V noci, když je tma, se rostliny chovají jako živočichové a naopak kyslík spotřebovávají. V ložnici bychom proto neměli mít příliš mnoho rostlin, aby nám neodebíraly důležitý kyslík. Největším producentem kyslíku jsou lesy, </w:t>
      </w:r>
      <w:r w:rsidR="00627E13">
        <w:rPr>
          <w:rFonts w:cs="Times New Roman"/>
          <w:color w:val="000000"/>
        </w:rPr>
        <w:t>n</w:t>
      </w:r>
      <w:r w:rsidR="00627E13" w:rsidRPr="00627E13">
        <w:rPr>
          <w:rFonts w:cs="Times New Roman"/>
          <w:color w:val="000000"/>
        </w:rPr>
        <w:t>e nadarmo se říká, že lesy jsou „plíce Země“.</w:t>
      </w:r>
      <w:r w:rsidR="00627E13">
        <w:rPr>
          <w:rFonts w:cs="Times New Roman"/>
          <w:color w:val="000000"/>
        </w:rPr>
        <w:t xml:space="preserve"> Ne vždy si to lidé uvědomují a k přírodě </w:t>
      </w:r>
      <w:r w:rsidR="00980490">
        <w:rPr>
          <w:rFonts w:cs="Times New Roman"/>
          <w:color w:val="000000"/>
        </w:rPr>
        <w:t>se ne</w:t>
      </w:r>
      <w:r w:rsidR="00627E13">
        <w:rPr>
          <w:rFonts w:cs="Times New Roman"/>
          <w:color w:val="000000"/>
        </w:rPr>
        <w:t xml:space="preserve">chovají tak, jak by si </w:t>
      </w:r>
      <w:r w:rsidR="00980490">
        <w:rPr>
          <w:rFonts w:cs="Times New Roman"/>
          <w:color w:val="000000"/>
        </w:rPr>
        <w:t>vzhledem ke své důležitosti zasloužila.</w:t>
      </w:r>
    </w:p>
    <w:p w:rsidR="00980490" w:rsidRDefault="00980490" w:rsidP="00B52D87">
      <w:pPr>
        <w:spacing w:line="360" w:lineRule="auto"/>
        <w:rPr>
          <w:rFonts w:cs="Times New Roman"/>
          <w:color w:val="000000"/>
        </w:rPr>
      </w:pPr>
      <w:r>
        <w:rPr>
          <w:rFonts w:cs="Times New Roman"/>
          <w:color w:val="000000"/>
        </w:rPr>
        <w:t>Rovnice fotosyntézy:</w:t>
      </w:r>
    </w:p>
    <w:p w:rsidR="00980490" w:rsidRDefault="00980490" w:rsidP="00B52D87">
      <w:pPr>
        <w:spacing w:line="360" w:lineRule="auto"/>
        <w:rPr>
          <w:rFonts w:ascii="Verdana" w:hAnsi="Verdana"/>
          <w:color w:val="202020"/>
          <w:sz w:val="28"/>
          <w:szCs w:val="28"/>
          <w:vertAlign w:val="subscript"/>
        </w:rPr>
      </w:pPr>
      <w:r>
        <w:rPr>
          <w:rFonts w:ascii="Verdana" w:hAnsi="Verdana"/>
          <w:color w:val="202020"/>
          <w:sz w:val="28"/>
          <w:szCs w:val="28"/>
        </w:rPr>
        <w:t xml:space="preserve">  </w:t>
      </w:r>
      <w:r w:rsidRPr="00980490">
        <w:rPr>
          <w:rFonts w:ascii="Verdana" w:hAnsi="Verdana"/>
          <w:color w:val="202020"/>
          <w:sz w:val="28"/>
          <w:szCs w:val="28"/>
        </w:rPr>
        <w:t xml:space="preserve">6 </w:t>
      </w:r>
      <w:proofErr w:type="gramStart"/>
      <w:r w:rsidRPr="00980490">
        <w:rPr>
          <w:rFonts w:ascii="Verdana" w:hAnsi="Verdana"/>
          <w:color w:val="202020"/>
          <w:sz w:val="28"/>
          <w:szCs w:val="28"/>
        </w:rPr>
        <w:t>CO</w:t>
      </w:r>
      <w:r w:rsidRPr="00980490">
        <w:rPr>
          <w:rFonts w:ascii="Verdana" w:hAnsi="Verdana"/>
          <w:color w:val="202020"/>
          <w:sz w:val="28"/>
          <w:szCs w:val="28"/>
          <w:vertAlign w:val="subscript"/>
        </w:rPr>
        <w:t>2</w:t>
      </w:r>
      <w:r>
        <w:rPr>
          <w:rFonts w:ascii="Verdana" w:hAnsi="Verdana"/>
          <w:color w:val="202020"/>
          <w:sz w:val="28"/>
          <w:szCs w:val="28"/>
          <w:vertAlign w:val="subscript"/>
        </w:rPr>
        <w:t xml:space="preserve">        </w:t>
      </w:r>
      <w:r w:rsidRPr="00980490">
        <w:rPr>
          <w:rFonts w:ascii="Verdana" w:hAnsi="Verdana"/>
          <w:color w:val="202020"/>
          <w:sz w:val="28"/>
          <w:szCs w:val="28"/>
        </w:rPr>
        <w:t xml:space="preserve"> +</w:t>
      </w:r>
      <w:r>
        <w:rPr>
          <w:rFonts w:ascii="Verdana" w:hAnsi="Verdana"/>
          <w:color w:val="202020"/>
          <w:sz w:val="28"/>
          <w:szCs w:val="28"/>
        </w:rPr>
        <w:t xml:space="preserve">  </w:t>
      </w:r>
      <w:r w:rsidRPr="00980490">
        <w:rPr>
          <w:rFonts w:ascii="Verdana" w:hAnsi="Verdana"/>
          <w:color w:val="202020"/>
          <w:sz w:val="28"/>
          <w:szCs w:val="28"/>
        </w:rPr>
        <w:t xml:space="preserve"> 6 H</w:t>
      </w:r>
      <w:r w:rsidRPr="00980490">
        <w:rPr>
          <w:rFonts w:ascii="Verdana" w:hAnsi="Verdana"/>
          <w:color w:val="202020"/>
          <w:sz w:val="28"/>
          <w:szCs w:val="28"/>
          <w:vertAlign w:val="subscript"/>
        </w:rPr>
        <w:t>2</w:t>
      </w:r>
      <w:r w:rsidRPr="00980490">
        <w:rPr>
          <w:rFonts w:ascii="Verdana" w:hAnsi="Verdana"/>
          <w:color w:val="202020"/>
          <w:sz w:val="28"/>
          <w:szCs w:val="28"/>
        </w:rPr>
        <w:t>O</w:t>
      </w:r>
      <w:proofErr w:type="gramEnd"/>
      <w:r w:rsidRPr="00980490">
        <w:rPr>
          <w:rFonts w:ascii="Verdana" w:hAnsi="Verdana"/>
          <w:color w:val="202020"/>
          <w:sz w:val="28"/>
          <w:szCs w:val="28"/>
        </w:rPr>
        <w:t xml:space="preserve"> </w:t>
      </w:r>
      <w:r w:rsidRPr="00980490">
        <w:rPr>
          <w:rFonts w:ascii="Arial" w:hAnsi="Arial" w:cs="Arial"/>
          <w:color w:val="202020"/>
          <w:sz w:val="28"/>
          <w:szCs w:val="28"/>
        </w:rPr>
        <w:t>→</w:t>
      </w:r>
      <w:r w:rsidRPr="00980490">
        <w:rPr>
          <w:rFonts w:ascii="Verdana" w:hAnsi="Verdana" w:cs="Verdana"/>
          <w:color w:val="202020"/>
          <w:sz w:val="28"/>
          <w:szCs w:val="28"/>
        </w:rPr>
        <w:t xml:space="preserve"> C</w:t>
      </w:r>
      <w:r w:rsidRPr="00980490">
        <w:rPr>
          <w:rFonts w:ascii="Verdana" w:hAnsi="Verdana" w:cs="Verdana"/>
          <w:color w:val="202020"/>
          <w:sz w:val="28"/>
          <w:szCs w:val="28"/>
          <w:vertAlign w:val="subscript"/>
        </w:rPr>
        <w:t>6</w:t>
      </w:r>
      <w:r w:rsidRPr="00980490">
        <w:rPr>
          <w:rFonts w:ascii="Verdana" w:hAnsi="Verdana" w:cs="Verdana"/>
          <w:color w:val="202020"/>
          <w:sz w:val="28"/>
          <w:szCs w:val="28"/>
        </w:rPr>
        <w:t>H</w:t>
      </w:r>
      <w:r w:rsidRPr="00980490">
        <w:rPr>
          <w:rFonts w:ascii="Verdana" w:hAnsi="Verdana" w:cs="Verdana"/>
          <w:color w:val="202020"/>
          <w:sz w:val="28"/>
          <w:szCs w:val="28"/>
          <w:vertAlign w:val="subscript"/>
        </w:rPr>
        <w:t>12</w:t>
      </w:r>
      <w:r w:rsidRPr="00980490">
        <w:rPr>
          <w:rFonts w:ascii="Verdana" w:hAnsi="Verdana" w:cs="Verdana"/>
          <w:color w:val="202020"/>
          <w:sz w:val="28"/>
          <w:szCs w:val="28"/>
        </w:rPr>
        <w:t>O</w:t>
      </w:r>
      <w:r w:rsidRPr="00980490">
        <w:rPr>
          <w:rFonts w:ascii="Verdana" w:hAnsi="Verdana" w:cs="Verdana"/>
          <w:color w:val="202020"/>
          <w:sz w:val="28"/>
          <w:szCs w:val="28"/>
          <w:vertAlign w:val="subscript"/>
        </w:rPr>
        <w:t>6</w:t>
      </w:r>
      <w:r w:rsidRPr="00980490">
        <w:rPr>
          <w:rFonts w:ascii="Verdana" w:hAnsi="Verdana" w:cs="Verdana"/>
          <w:color w:val="202020"/>
          <w:sz w:val="28"/>
          <w:szCs w:val="28"/>
        </w:rPr>
        <w:t xml:space="preserve"> + 6 O</w:t>
      </w:r>
      <w:r w:rsidRPr="00980490">
        <w:rPr>
          <w:rFonts w:ascii="Verdana" w:hAnsi="Verdana"/>
          <w:color w:val="202020"/>
          <w:sz w:val="28"/>
          <w:szCs w:val="28"/>
          <w:vertAlign w:val="subscript"/>
        </w:rPr>
        <w:t>2</w:t>
      </w:r>
    </w:p>
    <w:p w:rsidR="00980490" w:rsidRDefault="00980490" w:rsidP="00B52D87">
      <w:pPr>
        <w:spacing w:line="360" w:lineRule="auto"/>
        <w:rPr>
          <w:rFonts w:cs="Times New Roman"/>
          <w:color w:val="202020"/>
        </w:rPr>
      </w:pPr>
      <w:r>
        <w:rPr>
          <w:rFonts w:cs="Times New Roman"/>
          <w:color w:val="202020"/>
        </w:rPr>
        <w:t xml:space="preserve">  o</w:t>
      </w:r>
      <w:r w:rsidRPr="00980490">
        <w:rPr>
          <w:rFonts w:cs="Times New Roman"/>
          <w:color w:val="202020"/>
        </w:rPr>
        <w:t xml:space="preserve">xid </w:t>
      </w:r>
      <w:proofErr w:type="gramStart"/>
      <w:r w:rsidRPr="00980490">
        <w:rPr>
          <w:rFonts w:cs="Times New Roman"/>
          <w:color w:val="202020"/>
        </w:rPr>
        <w:t>uhličitý</w:t>
      </w:r>
      <w:r>
        <w:rPr>
          <w:rFonts w:cs="Times New Roman"/>
          <w:color w:val="202020"/>
        </w:rPr>
        <w:t xml:space="preserve">              voda</w:t>
      </w:r>
      <w:proofErr w:type="gramEnd"/>
      <w:r>
        <w:rPr>
          <w:rFonts w:cs="Times New Roman"/>
          <w:color w:val="202020"/>
        </w:rPr>
        <w:t xml:space="preserve">            cukr                    kyslík</w:t>
      </w:r>
    </w:p>
    <w:p w:rsidR="00980490" w:rsidRPr="00980490" w:rsidRDefault="00980490" w:rsidP="00B52D87">
      <w:pPr>
        <w:spacing w:line="360" w:lineRule="auto"/>
        <w:rPr>
          <w:rFonts w:cs="Times New Roman"/>
          <w:bCs/>
        </w:rPr>
      </w:pPr>
      <w:r>
        <w:rPr>
          <w:rFonts w:cs="Times New Roman"/>
          <w:color w:val="202020"/>
        </w:rPr>
        <w:t xml:space="preserve">                                                        glukóza</w:t>
      </w:r>
    </w:p>
    <w:p w:rsidR="0098518D" w:rsidRDefault="0098518D" w:rsidP="00B52D87">
      <w:pPr>
        <w:spacing w:line="360" w:lineRule="auto"/>
        <w:rPr>
          <w:bCs/>
        </w:rPr>
      </w:pPr>
    </w:p>
    <w:p w:rsidR="007E0660" w:rsidRDefault="007E0660" w:rsidP="00B52D87">
      <w:pPr>
        <w:spacing w:line="360" w:lineRule="auto"/>
        <w:rPr>
          <w:bCs/>
        </w:rPr>
      </w:pPr>
      <w:proofErr w:type="gramStart"/>
      <w:r w:rsidRPr="007E0660">
        <w:rPr>
          <w:bCs/>
        </w:rPr>
        <w:t>ZNEČIŠŤOVÁNÍ  OVZDUŠÍ</w:t>
      </w:r>
      <w:proofErr w:type="gramEnd"/>
    </w:p>
    <w:p w:rsidR="00440F58" w:rsidRDefault="00440F58" w:rsidP="00980490">
      <w:pPr>
        <w:widowControl/>
        <w:suppressAutoHyphens w:val="0"/>
        <w:spacing w:line="360" w:lineRule="auto"/>
        <w:rPr>
          <w:rFonts w:eastAsia="Times New Roman" w:cs="Times New Roman"/>
          <w:color w:val="000000"/>
          <w:kern w:val="0"/>
          <w:lang w:eastAsia="cs-CZ" w:bidi="ar-SA"/>
        </w:rPr>
      </w:pPr>
      <w:r>
        <w:rPr>
          <w:rFonts w:eastAsia="Times New Roman" w:cs="Times New Roman"/>
          <w:color w:val="000000"/>
          <w:kern w:val="0"/>
          <w:lang w:eastAsia="cs-CZ" w:bidi="ar-SA"/>
        </w:rPr>
        <w:t xml:space="preserve">Zdroje znečišťování ovzduší lze rozdělit na mobilní - </w:t>
      </w:r>
      <w:r w:rsidR="00980490" w:rsidRPr="00980490">
        <w:rPr>
          <w:rFonts w:eastAsia="Times New Roman" w:cs="Times New Roman"/>
          <w:color w:val="000000"/>
          <w:kern w:val="0"/>
          <w:lang w:eastAsia="cs-CZ" w:bidi="ar-SA"/>
        </w:rPr>
        <w:t>automobily, letadla</w:t>
      </w:r>
      <w:r>
        <w:rPr>
          <w:rFonts w:eastAsia="Times New Roman" w:cs="Times New Roman"/>
          <w:color w:val="000000"/>
          <w:kern w:val="0"/>
          <w:lang w:eastAsia="cs-CZ" w:bidi="ar-SA"/>
        </w:rPr>
        <w:t>, lesnické či zemědělské stroje</w:t>
      </w:r>
      <w:r w:rsidR="00980490" w:rsidRPr="00980490">
        <w:rPr>
          <w:rFonts w:eastAsia="Times New Roman" w:cs="Times New Roman"/>
          <w:color w:val="000000"/>
          <w:kern w:val="0"/>
          <w:lang w:eastAsia="cs-CZ" w:bidi="ar-SA"/>
        </w:rPr>
        <w:t xml:space="preserve"> a stacionární</w:t>
      </w:r>
      <w:r>
        <w:rPr>
          <w:rFonts w:eastAsia="Times New Roman" w:cs="Times New Roman"/>
          <w:color w:val="000000"/>
          <w:kern w:val="0"/>
          <w:lang w:eastAsia="cs-CZ" w:bidi="ar-SA"/>
        </w:rPr>
        <w:t xml:space="preserve"> – průmyslové továrny, tepelné elektrárny, spalovny odpadů či domácnosti topící tuhými palivy</w:t>
      </w:r>
      <w:r w:rsidR="00980490" w:rsidRPr="00980490">
        <w:rPr>
          <w:rFonts w:eastAsia="Times New Roman" w:cs="Times New Roman"/>
          <w:color w:val="000000"/>
          <w:kern w:val="0"/>
          <w:lang w:eastAsia="cs-CZ" w:bidi="ar-SA"/>
        </w:rPr>
        <w:t>.</w:t>
      </w:r>
    </w:p>
    <w:p w:rsidR="00440F58" w:rsidRDefault="00440F58" w:rsidP="00980490">
      <w:pPr>
        <w:widowControl/>
        <w:suppressAutoHyphens w:val="0"/>
        <w:spacing w:line="360" w:lineRule="auto"/>
        <w:rPr>
          <w:rFonts w:eastAsia="Times New Roman" w:cs="Times New Roman"/>
          <w:color w:val="000000"/>
          <w:kern w:val="0"/>
          <w:lang w:eastAsia="cs-CZ" w:bidi="ar-SA"/>
        </w:rPr>
      </w:pPr>
      <w:r>
        <w:rPr>
          <w:rFonts w:eastAsia="Times New Roman" w:cs="Times New Roman"/>
          <w:color w:val="000000"/>
          <w:kern w:val="0"/>
          <w:lang w:eastAsia="cs-CZ" w:bidi="ar-SA"/>
        </w:rPr>
        <w:lastRenderedPageBreak/>
        <w:t>Součástí nových automobilů jsou katalyzátor y, které snižují únik škodlivin do ovzduší, zároveň při každé technické prohlídce musí automobil projít zkouškou na emise.</w:t>
      </w:r>
    </w:p>
    <w:p w:rsidR="00B933E8" w:rsidRDefault="00440F58" w:rsidP="00980490">
      <w:pPr>
        <w:widowControl/>
        <w:suppressAutoHyphens w:val="0"/>
        <w:spacing w:line="360" w:lineRule="auto"/>
        <w:rPr>
          <w:rFonts w:eastAsia="Times New Roman" w:cs="Times New Roman"/>
          <w:color w:val="000000"/>
          <w:kern w:val="0"/>
          <w:lang w:eastAsia="cs-CZ" w:bidi="ar-SA"/>
        </w:rPr>
      </w:pPr>
      <w:r>
        <w:rPr>
          <w:rFonts w:eastAsia="Times New Roman" w:cs="Times New Roman"/>
          <w:color w:val="000000"/>
          <w:kern w:val="0"/>
          <w:lang w:eastAsia="cs-CZ" w:bidi="ar-SA"/>
        </w:rPr>
        <w:t xml:space="preserve">Rovněž spalovny a průmyslové podniky jsou kontrolovány a musí splňovat zákonem stanovené normy. Do svých zařízení montují odlučovače, které zachycují škodliviny. Problém zvláště v zimním období představují domácnosti topící </w:t>
      </w:r>
      <w:r w:rsidR="00B933E8">
        <w:rPr>
          <w:rFonts w:eastAsia="Times New Roman" w:cs="Times New Roman"/>
          <w:color w:val="000000"/>
          <w:kern w:val="0"/>
          <w:lang w:eastAsia="cs-CZ" w:bidi="ar-SA"/>
        </w:rPr>
        <w:t>nejenom pevnými palivy, ale mnohdy i odpadem obsahujícím vše možné včetně plastů. Díky smogu se pak v těchto oblastech špatně dýchá nejen zdravému člověku, ale zejména lidem nemocným – astmatikům a alergikům.</w:t>
      </w:r>
    </w:p>
    <w:p w:rsidR="00980490" w:rsidRDefault="00B933E8" w:rsidP="00621EB7">
      <w:pPr>
        <w:widowControl/>
        <w:suppressAutoHyphens w:val="0"/>
        <w:spacing w:line="360" w:lineRule="auto"/>
        <w:rPr>
          <w:rFonts w:eastAsia="Times New Roman" w:cs="Times New Roman"/>
          <w:color w:val="000000"/>
          <w:kern w:val="0"/>
          <w:lang w:eastAsia="cs-CZ" w:bidi="ar-SA"/>
        </w:rPr>
      </w:pPr>
      <w:r>
        <w:rPr>
          <w:rFonts w:eastAsia="Times New Roman" w:cs="Times New Roman"/>
          <w:color w:val="000000"/>
          <w:kern w:val="0"/>
          <w:lang w:eastAsia="cs-CZ" w:bidi="ar-SA"/>
        </w:rPr>
        <w:t>Známé jsou případy z dřívějších let, kdy zejména v oblasti Krušných hor došlo kvůli vysoké koncentraci škodlivých oxidů ke vzniku kyselých dešťů a následně k úhynu velkých ploch lesních porostů. Škodlivé oxidy jsou zejména oxi</w:t>
      </w:r>
      <w:r w:rsidR="00573FA8">
        <w:rPr>
          <w:rFonts w:eastAsia="Times New Roman" w:cs="Times New Roman"/>
          <w:color w:val="000000"/>
          <w:kern w:val="0"/>
          <w:lang w:eastAsia="cs-CZ" w:bidi="ar-SA"/>
        </w:rPr>
        <w:t xml:space="preserve">dy síry, dusíku a oxid uhelnatý. </w:t>
      </w:r>
      <w:r w:rsidR="00573FA8">
        <w:t xml:space="preserve">Jakmile se tyto plyny rozptýlí do </w:t>
      </w:r>
      <w:r w:rsidR="00573FA8" w:rsidRPr="00573FA8">
        <w:t>atmosféry</w:t>
      </w:r>
      <w:r w:rsidR="00573FA8">
        <w:t xml:space="preserve">, začnou reagovat s vodou za tvorby sirných a dusíkatých kyselin, které padají na zem ve formě </w:t>
      </w:r>
      <w:r w:rsidR="00573FA8" w:rsidRPr="00573FA8">
        <w:t>deště</w:t>
      </w:r>
      <w:r w:rsidR="00573FA8">
        <w:t>.</w:t>
      </w:r>
      <w:r w:rsidR="00573FA8">
        <w:rPr>
          <w:rFonts w:eastAsia="Times New Roman" w:cs="Times New Roman"/>
          <w:color w:val="000000"/>
          <w:kern w:val="0"/>
          <w:lang w:eastAsia="cs-CZ" w:bidi="ar-SA"/>
        </w:rPr>
        <w:t xml:space="preserve"> </w:t>
      </w:r>
      <w:r>
        <w:rPr>
          <w:rFonts w:eastAsia="Times New Roman" w:cs="Times New Roman"/>
          <w:color w:val="000000"/>
          <w:kern w:val="0"/>
          <w:lang w:eastAsia="cs-CZ" w:bidi="ar-SA"/>
        </w:rPr>
        <w:t xml:space="preserve"> </w:t>
      </w:r>
      <w:r w:rsidR="00573FA8">
        <w:rPr>
          <w:rFonts w:eastAsia="Times New Roman" w:cs="Times New Roman"/>
          <w:color w:val="000000"/>
          <w:kern w:val="0"/>
          <w:lang w:eastAsia="cs-CZ" w:bidi="ar-SA"/>
        </w:rPr>
        <w:t xml:space="preserve">Do ovzduší se při spalování </w:t>
      </w:r>
      <w:r>
        <w:rPr>
          <w:rFonts w:eastAsia="Times New Roman" w:cs="Times New Roman"/>
          <w:color w:val="000000"/>
          <w:kern w:val="0"/>
          <w:lang w:eastAsia="cs-CZ" w:bidi="ar-SA"/>
        </w:rPr>
        <w:t xml:space="preserve">dostává </w:t>
      </w:r>
      <w:r w:rsidR="00621EB7">
        <w:rPr>
          <w:rFonts w:eastAsia="Times New Roman" w:cs="Times New Roman"/>
          <w:color w:val="000000"/>
          <w:kern w:val="0"/>
          <w:lang w:eastAsia="cs-CZ" w:bidi="ar-SA"/>
        </w:rPr>
        <w:t xml:space="preserve">i </w:t>
      </w:r>
      <w:r>
        <w:rPr>
          <w:rFonts w:eastAsia="Times New Roman" w:cs="Times New Roman"/>
          <w:color w:val="000000"/>
          <w:kern w:val="0"/>
          <w:lang w:eastAsia="cs-CZ" w:bidi="ar-SA"/>
        </w:rPr>
        <w:t>jemný pr</w:t>
      </w:r>
      <w:r w:rsidR="00621EB7">
        <w:rPr>
          <w:rFonts w:eastAsia="Times New Roman" w:cs="Times New Roman"/>
          <w:color w:val="000000"/>
          <w:kern w:val="0"/>
          <w:lang w:eastAsia="cs-CZ" w:bidi="ar-SA"/>
        </w:rPr>
        <w:t xml:space="preserve">ach - </w:t>
      </w:r>
      <w:r>
        <w:rPr>
          <w:rFonts w:eastAsia="Times New Roman" w:cs="Times New Roman"/>
          <w:color w:val="000000"/>
          <w:kern w:val="0"/>
          <w:lang w:eastAsia="cs-CZ" w:bidi="ar-SA"/>
        </w:rPr>
        <w:t>popílek</w:t>
      </w:r>
      <w:r w:rsidR="00621EB7">
        <w:rPr>
          <w:rFonts w:eastAsia="Times New Roman" w:cs="Times New Roman"/>
          <w:color w:val="000000"/>
          <w:kern w:val="0"/>
          <w:lang w:eastAsia="cs-CZ" w:bidi="ar-SA"/>
        </w:rPr>
        <w:t xml:space="preserve">, který je součástí smogu. Zvláště při inverzním počasí se v některých oblastech našeho území díky smogu nedá venku pobývat. </w:t>
      </w:r>
    </w:p>
    <w:p w:rsidR="00573FA8" w:rsidRDefault="00573FA8" w:rsidP="00621EB7">
      <w:pPr>
        <w:widowControl/>
        <w:suppressAutoHyphens w:val="0"/>
        <w:spacing w:line="360" w:lineRule="auto"/>
        <w:rPr>
          <w:rFonts w:eastAsia="Times New Roman" w:cs="Times New Roman"/>
          <w:color w:val="000000"/>
          <w:kern w:val="0"/>
          <w:lang w:eastAsia="cs-CZ" w:bidi="ar-SA"/>
        </w:rPr>
      </w:pPr>
      <w:r>
        <w:rPr>
          <w:rFonts w:eastAsia="Times New Roman" w:cs="Times New Roman"/>
          <w:color w:val="000000"/>
          <w:kern w:val="0"/>
          <w:lang w:eastAsia="cs-CZ" w:bidi="ar-SA"/>
        </w:rPr>
        <w:t>Jednou z reakcí vedoucí ke tvorbě kyselého deště je:</w:t>
      </w:r>
    </w:p>
    <w:p w:rsidR="00573FA8" w:rsidRDefault="00573FA8" w:rsidP="00573FA8">
      <w:pPr>
        <w:spacing w:line="360" w:lineRule="auto"/>
        <w:rPr>
          <w:rFonts w:ascii="Verdana" w:hAnsi="Verdana"/>
          <w:color w:val="202020"/>
          <w:sz w:val="28"/>
          <w:szCs w:val="28"/>
          <w:vertAlign w:val="subscript"/>
        </w:rPr>
      </w:pPr>
      <w:r>
        <w:rPr>
          <w:rFonts w:ascii="Verdana" w:hAnsi="Verdana"/>
          <w:color w:val="202020"/>
          <w:sz w:val="28"/>
          <w:szCs w:val="28"/>
        </w:rPr>
        <w:t xml:space="preserve">                   </w:t>
      </w:r>
      <w:proofErr w:type="gramStart"/>
      <w:r>
        <w:rPr>
          <w:rFonts w:ascii="Verdana" w:hAnsi="Verdana"/>
          <w:color w:val="202020"/>
          <w:sz w:val="28"/>
          <w:szCs w:val="28"/>
        </w:rPr>
        <w:t>S</w:t>
      </w:r>
      <w:r>
        <w:rPr>
          <w:rFonts w:ascii="Verdana" w:hAnsi="Verdana"/>
          <w:color w:val="202020"/>
          <w:sz w:val="28"/>
          <w:szCs w:val="28"/>
          <w:vertAlign w:val="subscript"/>
        </w:rPr>
        <w:t xml:space="preserve">    </w:t>
      </w:r>
      <w:r w:rsidRPr="00980490">
        <w:rPr>
          <w:rFonts w:ascii="Verdana" w:hAnsi="Verdana"/>
          <w:color w:val="202020"/>
          <w:sz w:val="28"/>
          <w:szCs w:val="28"/>
        </w:rPr>
        <w:t>+</w:t>
      </w:r>
      <w:r>
        <w:rPr>
          <w:rFonts w:ascii="Verdana" w:hAnsi="Verdana"/>
          <w:color w:val="202020"/>
          <w:sz w:val="28"/>
          <w:szCs w:val="28"/>
        </w:rPr>
        <w:t xml:space="preserve"> </w:t>
      </w:r>
      <w:r w:rsidRPr="00980490">
        <w:rPr>
          <w:rFonts w:ascii="Verdana" w:hAnsi="Verdana"/>
          <w:color w:val="202020"/>
          <w:sz w:val="28"/>
          <w:szCs w:val="28"/>
        </w:rPr>
        <w:t xml:space="preserve"> </w:t>
      </w:r>
      <w:r>
        <w:rPr>
          <w:rFonts w:ascii="Verdana" w:hAnsi="Verdana"/>
          <w:color w:val="202020"/>
          <w:sz w:val="28"/>
          <w:szCs w:val="28"/>
        </w:rPr>
        <w:t>O</w:t>
      </w:r>
      <w:r w:rsidRPr="00980490">
        <w:rPr>
          <w:rFonts w:ascii="Verdana" w:hAnsi="Verdana"/>
          <w:color w:val="202020"/>
          <w:sz w:val="28"/>
          <w:szCs w:val="28"/>
          <w:vertAlign w:val="subscript"/>
        </w:rPr>
        <w:t>2</w:t>
      </w:r>
      <w:proofErr w:type="gramEnd"/>
      <w:r w:rsidRPr="00980490">
        <w:rPr>
          <w:rFonts w:ascii="Verdana" w:hAnsi="Verdana"/>
          <w:color w:val="202020"/>
          <w:sz w:val="28"/>
          <w:szCs w:val="28"/>
        </w:rPr>
        <w:t xml:space="preserve"> </w:t>
      </w:r>
      <w:r w:rsidRPr="00980490">
        <w:rPr>
          <w:rFonts w:ascii="Arial" w:hAnsi="Arial" w:cs="Arial"/>
          <w:color w:val="202020"/>
          <w:sz w:val="28"/>
          <w:szCs w:val="28"/>
        </w:rPr>
        <w:t>→</w:t>
      </w:r>
      <w:r w:rsidRPr="00980490">
        <w:rPr>
          <w:rFonts w:ascii="Verdana" w:hAnsi="Verdana" w:cs="Verdana"/>
          <w:color w:val="202020"/>
          <w:sz w:val="28"/>
          <w:szCs w:val="28"/>
        </w:rPr>
        <w:t xml:space="preserve"> </w:t>
      </w:r>
      <w:r>
        <w:rPr>
          <w:rFonts w:ascii="Verdana" w:hAnsi="Verdana" w:cs="Verdana"/>
          <w:color w:val="202020"/>
          <w:sz w:val="28"/>
          <w:szCs w:val="28"/>
        </w:rPr>
        <w:t>S</w:t>
      </w:r>
      <w:r w:rsidRPr="00980490">
        <w:rPr>
          <w:rFonts w:ascii="Verdana" w:hAnsi="Verdana" w:cs="Verdana"/>
          <w:color w:val="202020"/>
          <w:sz w:val="28"/>
          <w:szCs w:val="28"/>
        </w:rPr>
        <w:t>O</w:t>
      </w:r>
      <w:r w:rsidRPr="00980490">
        <w:rPr>
          <w:rFonts w:ascii="Verdana" w:hAnsi="Verdana"/>
          <w:color w:val="202020"/>
          <w:sz w:val="28"/>
          <w:szCs w:val="28"/>
          <w:vertAlign w:val="subscript"/>
        </w:rPr>
        <w:t>2</w:t>
      </w:r>
    </w:p>
    <w:p w:rsidR="00573FA8" w:rsidRDefault="00573FA8" w:rsidP="00573FA8">
      <w:pPr>
        <w:spacing w:line="360" w:lineRule="auto"/>
        <w:rPr>
          <w:rFonts w:ascii="Verdana" w:hAnsi="Verdana"/>
          <w:color w:val="202020"/>
          <w:sz w:val="28"/>
          <w:szCs w:val="28"/>
          <w:vertAlign w:val="subscript"/>
        </w:rPr>
      </w:pPr>
      <w:r>
        <w:rPr>
          <w:rFonts w:ascii="Verdana" w:hAnsi="Verdana"/>
          <w:color w:val="202020"/>
          <w:sz w:val="28"/>
          <w:szCs w:val="28"/>
        </w:rPr>
        <w:t xml:space="preserve">                2 SO</w:t>
      </w:r>
      <w:r w:rsidRPr="00980490">
        <w:rPr>
          <w:rFonts w:ascii="Verdana" w:hAnsi="Verdana"/>
          <w:color w:val="202020"/>
          <w:sz w:val="28"/>
          <w:szCs w:val="28"/>
          <w:vertAlign w:val="subscript"/>
        </w:rPr>
        <w:t>2</w:t>
      </w:r>
      <w:r>
        <w:rPr>
          <w:rFonts w:ascii="Verdana" w:hAnsi="Verdana"/>
          <w:color w:val="202020"/>
          <w:sz w:val="28"/>
          <w:szCs w:val="28"/>
          <w:vertAlign w:val="subscript"/>
        </w:rPr>
        <w:t xml:space="preserve">    </w:t>
      </w:r>
      <w:r w:rsidRPr="00980490">
        <w:rPr>
          <w:rFonts w:ascii="Verdana" w:hAnsi="Verdana"/>
          <w:color w:val="202020"/>
          <w:sz w:val="28"/>
          <w:szCs w:val="28"/>
        </w:rPr>
        <w:t>+</w:t>
      </w:r>
      <w:r>
        <w:rPr>
          <w:rFonts w:ascii="Verdana" w:hAnsi="Verdana"/>
          <w:color w:val="202020"/>
          <w:sz w:val="28"/>
          <w:szCs w:val="28"/>
        </w:rPr>
        <w:t xml:space="preserve"> </w:t>
      </w:r>
      <w:r w:rsidRPr="00980490">
        <w:rPr>
          <w:rFonts w:ascii="Verdana" w:hAnsi="Verdana"/>
          <w:color w:val="202020"/>
          <w:sz w:val="28"/>
          <w:szCs w:val="28"/>
        </w:rPr>
        <w:t xml:space="preserve"> </w:t>
      </w:r>
      <w:r>
        <w:rPr>
          <w:rFonts w:ascii="Verdana" w:hAnsi="Verdana"/>
          <w:color w:val="202020"/>
          <w:sz w:val="28"/>
          <w:szCs w:val="28"/>
        </w:rPr>
        <w:t>O</w:t>
      </w:r>
      <w:r w:rsidRPr="00980490">
        <w:rPr>
          <w:rFonts w:ascii="Verdana" w:hAnsi="Verdana"/>
          <w:color w:val="202020"/>
          <w:sz w:val="28"/>
          <w:szCs w:val="28"/>
          <w:vertAlign w:val="subscript"/>
        </w:rPr>
        <w:t>2</w:t>
      </w:r>
      <w:r w:rsidRPr="00980490">
        <w:rPr>
          <w:rFonts w:ascii="Verdana" w:hAnsi="Verdana"/>
          <w:color w:val="202020"/>
          <w:sz w:val="28"/>
          <w:szCs w:val="28"/>
        </w:rPr>
        <w:t xml:space="preserve"> </w:t>
      </w:r>
      <w:r w:rsidRPr="00980490">
        <w:rPr>
          <w:rFonts w:ascii="Arial" w:hAnsi="Arial" w:cs="Arial"/>
          <w:color w:val="202020"/>
          <w:sz w:val="28"/>
          <w:szCs w:val="28"/>
        </w:rPr>
        <w:t>→</w:t>
      </w:r>
      <w:r w:rsidRPr="00980490">
        <w:rPr>
          <w:rFonts w:ascii="Verdana" w:hAnsi="Verdana" w:cs="Verdana"/>
          <w:color w:val="202020"/>
          <w:sz w:val="28"/>
          <w:szCs w:val="28"/>
        </w:rPr>
        <w:t xml:space="preserve"> </w:t>
      </w:r>
      <w:r>
        <w:rPr>
          <w:rFonts w:ascii="Verdana" w:hAnsi="Verdana" w:cs="Verdana"/>
          <w:color w:val="202020"/>
          <w:sz w:val="28"/>
          <w:szCs w:val="28"/>
        </w:rPr>
        <w:t>2 S</w:t>
      </w:r>
      <w:r w:rsidRPr="00980490">
        <w:rPr>
          <w:rFonts w:ascii="Verdana" w:hAnsi="Verdana" w:cs="Verdana"/>
          <w:color w:val="202020"/>
          <w:sz w:val="28"/>
          <w:szCs w:val="28"/>
        </w:rPr>
        <w:t>O</w:t>
      </w:r>
      <w:r>
        <w:rPr>
          <w:rFonts w:ascii="Verdana" w:hAnsi="Verdana"/>
          <w:color w:val="202020"/>
          <w:sz w:val="28"/>
          <w:szCs w:val="28"/>
          <w:vertAlign w:val="subscript"/>
        </w:rPr>
        <w:t>3</w:t>
      </w:r>
    </w:p>
    <w:p w:rsidR="00573FA8" w:rsidRDefault="00573FA8" w:rsidP="00573FA8">
      <w:pPr>
        <w:spacing w:line="360" w:lineRule="auto"/>
        <w:rPr>
          <w:rFonts w:ascii="Verdana" w:hAnsi="Verdana"/>
          <w:color w:val="202020"/>
          <w:sz w:val="28"/>
          <w:szCs w:val="28"/>
          <w:vertAlign w:val="subscript"/>
        </w:rPr>
      </w:pPr>
      <w:r>
        <w:rPr>
          <w:rFonts w:ascii="Verdana" w:hAnsi="Verdana"/>
          <w:color w:val="202020"/>
          <w:sz w:val="28"/>
          <w:szCs w:val="28"/>
        </w:rPr>
        <w:t xml:space="preserve">                 SO</w:t>
      </w:r>
      <w:r>
        <w:rPr>
          <w:rFonts w:ascii="Verdana" w:hAnsi="Verdana"/>
          <w:color w:val="202020"/>
          <w:sz w:val="28"/>
          <w:szCs w:val="28"/>
          <w:vertAlign w:val="subscript"/>
        </w:rPr>
        <w:t xml:space="preserve">3    </w:t>
      </w:r>
      <w:r w:rsidRPr="00980490">
        <w:rPr>
          <w:rFonts w:ascii="Verdana" w:hAnsi="Verdana"/>
          <w:color w:val="202020"/>
          <w:sz w:val="28"/>
          <w:szCs w:val="28"/>
        </w:rPr>
        <w:t>+</w:t>
      </w:r>
      <w:r>
        <w:rPr>
          <w:rFonts w:ascii="Verdana" w:hAnsi="Verdana"/>
          <w:color w:val="202020"/>
          <w:sz w:val="28"/>
          <w:szCs w:val="28"/>
        </w:rPr>
        <w:t xml:space="preserve"> </w:t>
      </w:r>
      <w:r w:rsidRPr="00980490">
        <w:rPr>
          <w:rFonts w:ascii="Verdana" w:hAnsi="Verdana"/>
          <w:color w:val="202020"/>
          <w:sz w:val="28"/>
          <w:szCs w:val="28"/>
        </w:rPr>
        <w:t xml:space="preserve"> </w:t>
      </w:r>
      <w:r>
        <w:rPr>
          <w:rFonts w:ascii="Verdana" w:hAnsi="Verdana"/>
          <w:color w:val="202020"/>
          <w:sz w:val="28"/>
          <w:szCs w:val="28"/>
        </w:rPr>
        <w:t>H</w:t>
      </w:r>
      <w:r w:rsidRPr="00980490">
        <w:rPr>
          <w:rFonts w:ascii="Verdana" w:hAnsi="Verdana"/>
          <w:color w:val="202020"/>
          <w:sz w:val="28"/>
          <w:szCs w:val="28"/>
          <w:vertAlign w:val="subscript"/>
        </w:rPr>
        <w:t>2</w:t>
      </w:r>
      <w:r>
        <w:rPr>
          <w:rFonts w:ascii="Verdana" w:hAnsi="Verdana"/>
          <w:color w:val="202020"/>
          <w:sz w:val="28"/>
          <w:szCs w:val="28"/>
        </w:rPr>
        <w:t xml:space="preserve">O </w:t>
      </w:r>
      <w:r w:rsidRPr="00980490">
        <w:rPr>
          <w:rFonts w:ascii="Arial" w:hAnsi="Arial" w:cs="Arial"/>
          <w:color w:val="202020"/>
          <w:sz w:val="28"/>
          <w:szCs w:val="28"/>
        </w:rPr>
        <w:t>→</w:t>
      </w:r>
      <w:r w:rsidRPr="00980490">
        <w:rPr>
          <w:rFonts w:ascii="Verdana" w:hAnsi="Verdana" w:cs="Verdana"/>
          <w:color w:val="202020"/>
          <w:sz w:val="28"/>
          <w:szCs w:val="28"/>
        </w:rPr>
        <w:t xml:space="preserve"> </w:t>
      </w:r>
      <w:r>
        <w:rPr>
          <w:rFonts w:ascii="Verdana" w:hAnsi="Verdana" w:cs="Verdana"/>
          <w:color w:val="202020"/>
          <w:sz w:val="28"/>
          <w:szCs w:val="28"/>
        </w:rPr>
        <w:t xml:space="preserve"> </w:t>
      </w:r>
      <w:r>
        <w:rPr>
          <w:rFonts w:ascii="Verdana" w:hAnsi="Verdana"/>
          <w:color w:val="202020"/>
          <w:sz w:val="28"/>
          <w:szCs w:val="28"/>
        </w:rPr>
        <w:t>H</w:t>
      </w:r>
      <w:r w:rsidRPr="00980490">
        <w:rPr>
          <w:rFonts w:ascii="Verdana" w:hAnsi="Verdana"/>
          <w:color w:val="202020"/>
          <w:sz w:val="28"/>
          <w:szCs w:val="28"/>
          <w:vertAlign w:val="subscript"/>
        </w:rPr>
        <w:t>2</w:t>
      </w:r>
      <w:r>
        <w:rPr>
          <w:rFonts w:ascii="Verdana" w:hAnsi="Verdana" w:cs="Verdana"/>
          <w:color w:val="202020"/>
          <w:sz w:val="28"/>
          <w:szCs w:val="28"/>
        </w:rPr>
        <w:t>S</w:t>
      </w:r>
      <w:r w:rsidRPr="00980490">
        <w:rPr>
          <w:rFonts w:ascii="Verdana" w:hAnsi="Verdana" w:cs="Verdana"/>
          <w:color w:val="202020"/>
          <w:sz w:val="28"/>
          <w:szCs w:val="28"/>
        </w:rPr>
        <w:t>O</w:t>
      </w:r>
      <w:r>
        <w:rPr>
          <w:rFonts w:ascii="Verdana" w:hAnsi="Verdana"/>
          <w:color w:val="202020"/>
          <w:sz w:val="28"/>
          <w:szCs w:val="28"/>
          <w:vertAlign w:val="subscript"/>
        </w:rPr>
        <w:t>4</w:t>
      </w:r>
    </w:p>
    <w:p w:rsidR="00573FA8" w:rsidRPr="00621EB7" w:rsidRDefault="00573FA8" w:rsidP="00621EB7">
      <w:pPr>
        <w:widowControl/>
        <w:suppressAutoHyphens w:val="0"/>
        <w:spacing w:line="360" w:lineRule="auto"/>
        <w:rPr>
          <w:rFonts w:eastAsia="Times New Roman" w:cs="Times New Roman"/>
          <w:color w:val="000000"/>
          <w:kern w:val="0"/>
          <w:lang w:eastAsia="cs-CZ" w:bidi="ar-SA"/>
        </w:rPr>
      </w:pPr>
    </w:p>
    <w:p w:rsidR="007E0660" w:rsidRDefault="007E0660" w:rsidP="00B52D87">
      <w:pPr>
        <w:spacing w:line="360" w:lineRule="auto"/>
        <w:rPr>
          <w:bCs/>
        </w:rPr>
      </w:pPr>
      <w:r w:rsidRPr="007E0660">
        <w:rPr>
          <w:bCs/>
        </w:rPr>
        <w:t>OPALOVÁNÍ</w:t>
      </w:r>
    </w:p>
    <w:p w:rsidR="00621EB7" w:rsidRPr="00AE0C58" w:rsidRDefault="00621EB7" w:rsidP="00AE0C58">
      <w:pPr>
        <w:pStyle w:val="Normlnweb"/>
        <w:spacing w:before="0" w:beforeAutospacing="0" w:after="0" w:afterAutospacing="0" w:line="360" w:lineRule="auto"/>
      </w:pPr>
      <w:r w:rsidRPr="00130A2A">
        <w:rPr>
          <w:bCs/>
        </w:rPr>
        <w:t>Kdo by neměl rád se v parném létě na koupališti vystavit sluníčku. Slunce je</w:t>
      </w:r>
      <w:r w:rsidR="00573FA8" w:rsidRPr="00130A2A">
        <w:rPr>
          <w:bCs/>
        </w:rPr>
        <w:t xml:space="preserve"> pro nás zdrojem energie, tepla.</w:t>
      </w:r>
      <w:r w:rsidRPr="00130A2A">
        <w:rPr>
          <w:bCs/>
        </w:rPr>
        <w:t xml:space="preserve"> </w:t>
      </w:r>
      <w:r w:rsidR="00573FA8" w:rsidRPr="00130A2A">
        <w:rPr>
          <w:bCs/>
        </w:rPr>
        <w:t>D</w:t>
      </w:r>
      <w:r w:rsidRPr="00130A2A">
        <w:rPr>
          <w:bCs/>
        </w:rPr>
        <w:t>íky slunečnímu záření si náš organismus vytváří i tolik potřebný vitamín D. Nic se však nemá přehánět.</w:t>
      </w:r>
      <w:r w:rsidR="00573FA8" w:rsidRPr="00130A2A">
        <w:rPr>
          <w:bCs/>
        </w:rPr>
        <w:t xml:space="preserve"> Zvláště v posledních letech, kdy ubývá ozónová vrstva, se nadměrné opalování stává spíše nebezpečné. Ozónová vrstva je ochranná vrstva nacházející se asi 25 km nad zemským povrchem, </w:t>
      </w:r>
      <w:r w:rsidR="00130A2A" w:rsidRPr="00130A2A">
        <w:rPr>
          <w:bCs/>
        </w:rPr>
        <w:t xml:space="preserve">složená z molekul ozónu </w:t>
      </w:r>
      <w:r w:rsidR="00130A2A" w:rsidRPr="00130A2A">
        <w:rPr>
          <w:color w:val="202020"/>
        </w:rPr>
        <w:t>O</w:t>
      </w:r>
      <w:r w:rsidR="00130A2A" w:rsidRPr="00130A2A">
        <w:rPr>
          <w:color w:val="202020"/>
          <w:vertAlign w:val="subscript"/>
        </w:rPr>
        <w:t>3</w:t>
      </w:r>
      <w:r w:rsidR="00130A2A" w:rsidRPr="00130A2A">
        <w:rPr>
          <w:color w:val="202020"/>
        </w:rPr>
        <w:t xml:space="preserve">. Molekuly ozónu pohlcují (zachycují) zdraví škodlivé UV záření. Pokud je vrstva oslabena, záření jí snadno proniká a může způsobit negativní změny na pokožce – vznik rakoviny kůže. Před zářením můžeme naši pokožku ochránit pomocí krémů s UV faktorem. Čím je UV faktor větší, tím déle můžeme být vystaveni </w:t>
      </w:r>
      <w:proofErr w:type="gramStart"/>
      <w:r w:rsidR="00130A2A" w:rsidRPr="00130A2A">
        <w:rPr>
          <w:color w:val="202020"/>
        </w:rPr>
        <w:t>záření aniž</w:t>
      </w:r>
      <w:proofErr w:type="gramEnd"/>
      <w:r w:rsidR="00130A2A" w:rsidRPr="00130A2A">
        <w:rPr>
          <w:color w:val="202020"/>
        </w:rPr>
        <w:t xml:space="preserve"> by došlo k poškození pokožky. A co způsobuje ubývání ozónu? Jsou to především freony, tedy organické látky patřící do skupiny </w:t>
      </w:r>
      <w:proofErr w:type="spellStart"/>
      <w:r w:rsidR="00130A2A" w:rsidRPr="00130A2A">
        <w:rPr>
          <w:color w:val="202020"/>
        </w:rPr>
        <w:t>halogenderivátů</w:t>
      </w:r>
      <w:proofErr w:type="spellEnd"/>
      <w:r w:rsidR="00130A2A" w:rsidRPr="00130A2A">
        <w:rPr>
          <w:color w:val="202020"/>
        </w:rPr>
        <w:t xml:space="preserve"> uhlovodíků, které </w:t>
      </w:r>
      <w:r w:rsidR="00AE0C58">
        <w:rPr>
          <w:color w:val="202020"/>
        </w:rPr>
        <w:t>obsahují</w:t>
      </w:r>
      <w:r w:rsidR="00130A2A" w:rsidRPr="00130A2A">
        <w:rPr>
          <w:color w:val="202020"/>
        </w:rPr>
        <w:t xml:space="preserve"> zejména fluor a chlor. </w:t>
      </w:r>
      <w:r w:rsidR="00130A2A" w:rsidRPr="00130A2A">
        <w:t xml:space="preserve">Běžně využívané freony jsou plyny nebo </w:t>
      </w:r>
      <w:proofErr w:type="spellStart"/>
      <w:r w:rsidR="00130A2A" w:rsidRPr="00130A2A">
        <w:t>nízkovroucí</w:t>
      </w:r>
      <w:proofErr w:type="spellEnd"/>
      <w:r w:rsidR="00130A2A" w:rsidRPr="00130A2A">
        <w:t xml:space="preserve"> kapaliny. Jsou bezbarvé, bez zápachu, neho</w:t>
      </w:r>
      <w:r w:rsidR="00AE0C58">
        <w:t xml:space="preserve">řlavé a při vdechování </w:t>
      </w:r>
      <w:r w:rsidR="00130A2A" w:rsidRPr="00130A2A">
        <w:t xml:space="preserve">nejsou toxické. Jsou to výborné izolanty a rozpouštědla. Dříve se freony ve velkém měřítku používaly v chladicích zařízeních, jako hasicí prostředky nebo hnací médium ve sprejích. V dnešní </w:t>
      </w:r>
      <w:r w:rsidR="00130A2A" w:rsidRPr="00130A2A">
        <w:lastRenderedPageBreak/>
        <w:t>době se od jejich používání upouští</w:t>
      </w:r>
      <w:r w:rsidR="00AE0C58">
        <w:t xml:space="preserve"> právě kvůli </w:t>
      </w:r>
      <w:r w:rsidR="00130A2A" w:rsidRPr="00130A2A">
        <w:t>negativní</w:t>
      </w:r>
      <w:r w:rsidR="00AE0C58">
        <w:t>mu</w:t>
      </w:r>
      <w:r w:rsidR="00130A2A" w:rsidRPr="00130A2A">
        <w:t xml:space="preserve"> vliv</w:t>
      </w:r>
      <w:r w:rsidR="00AE0C58">
        <w:t>u</w:t>
      </w:r>
      <w:r w:rsidR="00130A2A" w:rsidRPr="00130A2A">
        <w:t xml:space="preserve"> na ozónovou vrstvu zemské atmosféry.</w:t>
      </w:r>
    </w:p>
    <w:p w:rsidR="0098518D" w:rsidRDefault="0098518D" w:rsidP="00B52D87">
      <w:pPr>
        <w:spacing w:line="360" w:lineRule="auto"/>
        <w:rPr>
          <w:bCs/>
        </w:rPr>
      </w:pPr>
    </w:p>
    <w:p w:rsidR="00AE0C58" w:rsidRDefault="007E0660" w:rsidP="00B52D87">
      <w:pPr>
        <w:spacing w:line="360" w:lineRule="auto"/>
        <w:rPr>
          <w:bCs/>
        </w:rPr>
      </w:pPr>
      <w:r w:rsidRPr="007E0660">
        <w:rPr>
          <w:bCs/>
        </w:rPr>
        <w:t>HYGIENA</w:t>
      </w:r>
    </w:p>
    <w:p w:rsidR="00AE0C58" w:rsidRDefault="00AE0C58" w:rsidP="0098518D">
      <w:pPr>
        <w:pStyle w:val="Normlnweb"/>
        <w:spacing w:before="0" w:beforeAutospacing="0" w:after="0" w:afterAutospacing="0" w:line="360" w:lineRule="auto"/>
      </w:pPr>
      <w:r>
        <w:rPr>
          <w:bCs/>
        </w:rPr>
        <w:t xml:space="preserve">Hygiena patří mezi činnosti, které by každý z nás měl pravidelně provádět, aby jeho tělo zůstalo zdravé. </w:t>
      </w:r>
      <w:r>
        <w:t xml:space="preserve">Dobrá hygiena pomáhá nejenom </w:t>
      </w:r>
      <w:r w:rsidRPr="00AE0C58">
        <w:t>zdraví</w:t>
      </w:r>
      <w:r>
        <w:t xml:space="preserve">, ale i </w:t>
      </w:r>
      <w:r w:rsidRPr="00AE0C58">
        <w:t>kráse</w:t>
      </w:r>
      <w:r>
        <w:t xml:space="preserve">, </w:t>
      </w:r>
      <w:r w:rsidRPr="00AE0C58">
        <w:t>pohodlí</w:t>
      </w:r>
      <w:r>
        <w:t xml:space="preserve"> i sociálnímu styku. Přímo podporuje prevenci a izolování nemocí. Mytí je nejčastější příklad hygienického chování a obvykle se provádí vodou a </w:t>
      </w:r>
      <w:r w:rsidRPr="00AE0C58">
        <w:t>mýdlem</w:t>
      </w:r>
      <w:r>
        <w:t xml:space="preserve"> nebo </w:t>
      </w:r>
      <w:r w:rsidRPr="00AE0C58">
        <w:t>saponátem</w:t>
      </w:r>
      <w:r>
        <w:t xml:space="preserve"> pomáhajícím odstranit mastnotu a narušit nečistotu, aby mohla být umyta. Mýdlo se vyrábí procesem zvaným </w:t>
      </w:r>
      <w:r w:rsidRPr="00AE0C58">
        <w:rPr>
          <w:bCs/>
        </w:rPr>
        <w:t>zmýdelňování</w:t>
      </w:r>
      <w:r w:rsidRPr="00AE0C58">
        <w:t xml:space="preserve"> </w:t>
      </w:r>
      <w:r>
        <w:t xml:space="preserve">z přírodních nebo chemicky upravených </w:t>
      </w:r>
      <w:r w:rsidRPr="00AE0C58">
        <w:t>tuků</w:t>
      </w:r>
      <w:r>
        <w:t xml:space="preserve"> působením koncentrovaných roztoků </w:t>
      </w:r>
      <w:r w:rsidRPr="00AE0C58">
        <w:t>hydroxidů</w:t>
      </w:r>
      <w:r>
        <w:t xml:space="preserve"> alkalických kovů, např. </w:t>
      </w:r>
      <w:r w:rsidRPr="00AE0C58">
        <w:t>hydroxidu sodného</w:t>
      </w:r>
      <w:r>
        <w:t xml:space="preserve"> </w:t>
      </w:r>
      <w:proofErr w:type="spellStart"/>
      <w:r>
        <w:t>NaOH</w:t>
      </w:r>
      <w:proofErr w:type="spellEnd"/>
      <w:r>
        <w:t xml:space="preserve"> nebo </w:t>
      </w:r>
      <w:r w:rsidRPr="00AE0C58">
        <w:t>draselného</w:t>
      </w:r>
      <w:r>
        <w:t xml:space="preserve"> KOH (tzv. louhů). Čištění zubů pastou, ve které je obsažen </w:t>
      </w:r>
      <w:proofErr w:type="spellStart"/>
      <w:r>
        <w:t>flour</w:t>
      </w:r>
      <w:proofErr w:type="spellEnd"/>
      <w:r>
        <w:t xml:space="preserve">, napomáhá prevenci vzniku zubního kazu. </w:t>
      </w:r>
      <w:r w:rsidR="0098518D">
        <w:t>Různé hygienické přípravky mohou být uměle parfémované, ty mohou na citlivější pokožce způsobit různé vyrážky a alergické reakce.</w:t>
      </w:r>
    </w:p>
    <w:p w:rsidR="00AE0C58" w:rsidRDefault="00AE0C58" w:rsidP="00B52D87">
      <w:pPr>
        <w:spacing w:line="360" w:lineRule="auto"/>
        <w:rPr>
          <w:bCs/>
        </w:rPr>
      </w:pPr>
    </w:p>
    <w:p w:rsidR="007E0660" w:rsidRDefault="007E0660" w:rsidP="00B52D87">
      <w:pPr>
        <w:spacing w:line="360" w:lineRule="auto"/>
        <w:rPr>
          <w:bCs/>
        </w:rPr>
      </w:pPr>
      <w:r w:rsidRPr="007E0660">
        <w:rPr>
          <w:bCs/>
        </w:rPr>
        <w:t xml:space="preserve">UKLÍZENÍ </w:t>
      </w:r>
    </w:p>
    <w:p w:rsidR="0098518D" w:rsidRDefault="0098518D" w:rsidP="00B52D87">
      <w:pPr>
        <w:spacing w:line="360" w:lineRule="auto"/>
        <w:rPr>
          <w:bCs/>
        </w:rPr>
      </w:pPr>
      <w:r>
        <w:rPr>
          <w:bCs/>
        </w:rPr>
        <w:t>Udržovat v čistotě potřebujeme nejen své tělo, ale i prostředí, ve kterém žijeme. K tomu, abychom zničili bakterie, které nás obklopují, používáme různé chemické prostředky obsahující látky pro hubení těchto škodlivých zárodků. Tyto prostředky mohou obsahovat například chlor, který je velice dobře identifikovatelný díky svému zápachu. Určitě všichni znáte zápach přechlorovaného plaveckého bazénu</w:t>
      </w:r>
      <w:r w:rsidR="00E2631A">
        <w:rPr>
          <w:bCs/>
        </w:rPr>
        <w:t xml:space="preserve"> nebo </w:t>
      </w:r>
      <w:proofErr w:type="gramStart"/>
      <w:r w:rsidR="00E2631A">
        <w:rPr>
          <w:bCs/>
        </w:rPr>
        <w:t>čistícího</w:t>
      </w:r>
      <w:proofErr w:type="gramEnd"/>
      <w:r w:rsidR="00E2631A">
        <w:rPr>
          <w:bCs/>
        </w:rPr>
        <w:t xml:space="preserve"> prostředku s názvem </w:t>
      </w:r>
      <w:proofErr w:type="spellStart"/>
      <w:r w:rsidR="00E2631A">
        <w:rPr>
          <w:bCs/>
        </w:rPr>
        <w:t>Savo</w:t>
      </w:r>
      <w:proofErr w:type="spellEnd"/>
      <w:r>
        <w:rPr>
          <w:bCs/>
        </w:rPr>
        <w:t xml:space="preserve">. Mnohé </w:t>
      </w:r>
      <w:proofErr w:type="gramStart"/>
      <w:r>
        <w:rPr>
          <w:bCs/>
        </w:rPr>
        <w:t>čistící</w:t>
      </w:r>
      <w:proofErr w:type="gramEnd"/>
      <w:r>
        <w:rPr>
          <w:bCs/>
        </w:rPr>
        <w:t xml:space="preserve"> prostředky jsou </w:t>
      </w:r>
      <w:r w:rsidR="00E2631A">
        <w:rPr>
          <w:bCs/>
        </w:rPr>
        <w:t>zdraví škodlivé</w:t>
      </w:r>
      <w:r>
        <w:rPr>
          <w:bCs/>
        </w:rPr>
        <w:t xml:space="preserve">, a proto by se s nimi mělo zacházet pouze v ochranných rukavicích. To, že je látka </w:t>
      </w:r>
      <w:r w:rsidR="00E2631A">
        <w:rPr>
          <w:bCs/>
        </w:rPr>
        <w:t>nebezpečná, poznáme pomocí symbolů uvedených na obalu prostředku:</w:t>
      </w:r>
    </w:p>
    <w:p w:rsidR="00E2631A" w:rsidRPr="007E0660" w:rsidRDefault="00E2631A" w:rsidP="00B52D87">
      <w:pPr>
        <w:spacing w:line="360" w:lineRule="auto"/>
        <w:rPr>
          <w:bCs/>
        </w:rPr>
      </w:pPr>
      <w:r>
        <w:rPr>
          <w:bCs/>
          <w:noProof/>
          <w:lang w:eastAsia="cs-CZ" w:bidi="ar-SA"/>
        </w:rPr>
        <w:drawing>
          <wp:inline distT="0" distB="0" distL="0" distR="0">
            <wp:extent cx="3895725" cy="2457450"/>
            <wp:effectExtent l="19050" t="0" r="9525"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95725" cy="2457450"/>
                    </a:xfrm>
                    <a:prstGeom prst="rect">
                      <a:avLst/>
                    </a:prstGeom>
                    <a:noFill/>
                    <a:ln w="9525">
                      <a:noFill/>
                      <a:miter lim="800000"/>
                      <a:headEnd/>
                      <a:tailEnd/>
                    </a:ln>
                  </pic:spPr>
                </pic:pic>
              </a:graphicData>
            </a:graphic>
          </wp:inline>
        </w:drawing>
      </w:r>
      <w:r>
        <w:rPr>
          <w:bCs/>
          <w:noProof/>
          <w:lang w:eastAsia="cs-CZ" w:bidi="ar-SA"/>
        </w:rPr>
        <w:drawing>
          <wp:inline distT="0" distB="0" distL="0" distR="0">
            <wp:extent cx="1915160" cy="2398395"/>
            <wp:effectExtent l="19050" t="0" r="889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915160" cy="2398395"/>
                    </a:xfrm>
                    <a:prstGeom prst="rect">
                      <a:avLst/>
                    </a:prstGeom>
                    <a:noFill/>
                    <a:ln w="9525">
                      <a:noFill/>
                      <a:miter lim="800000"/>
                      <a:headEnd/>
                      <a:tailEnd/>
                    </a:ln>
                  </pic:spPr>
                </pic:pic>
              </a:graphicData>
            </a:graphic>
          </wp:inline>
        </w:drawing>
      </w:r>
    </w:p>
    <w:p w:rsidR="007E0660" w:rsidRDefault="007E0660" w:rsidP="00B52D87">
      <w:pPr>
        <w:spacing w:line="360" w:lineRule="auto"/>
        <w:rPr>
          <w:bCs/>
        </w:rPr>
      </w:pPr>
      <w:r w:rsidRPr="007E0660">
        <w:rPr>
          <w:bCs/>
        </w:rPr>
        <w:t>VODA</w:t>
      </w:r>
    </w:p>
    <w:p w:rsidR="00FA2124" w:rsidRDefault="00E2631A" w:rsidP="00E2631A">
      <w:pPr>
        <w:widowControl/>
        <w:suppressAutoHyphens w:val="0"/>
        <w:spacing w:line="360" w:lineRule="auto"/>
      </w:pPr>
      <w:r w:rsidRPr="00E2631A">
        <w:rPr>
          <w:bCs/>
        </w:rPr>
        <w:lastRenderedPageBreak/>
        <w:t>Voda</w:t>
      </w:r>
      <w:r>
        <w:t xml:space="preserve">, </w:t>
      </w:r>
      <w:r w:rsidRPr="00E2631A">
        <w:t>sumárním vzorcem</w:t>
      </w:r>
      <w:r>
        <w:t xml:space="preserve"> </w:t>
      </w:r>
      <w:r w:rsidRPr="00E2631A">
        <w:t>H</w:t>
      </w:r>
      <w:r>
        <w:rPr>
          <w:vertAlign w:val="subscript"/>
        </w:rPr>
        <w:t>2</w:t>
      </w:r>
      <w:r w:rsidRPr="00E2631A">
        <w:t>O</w:t>
      </w:r>
      <w:r>
        <w:t xml:space="preserve">, je </w:t>
      </w:r>
      <w:r w:rsidRPr="00E2631A">
        <w:t>chemická sloučenina</w:t>
      </w:r>
      <w:r>
        <w:t xml:space="preserve"> </w:t>
      </w:r>
      <w:r w:rsidRPr="00E2631A">
        <w:t>vodíku</w:t>
      </w:r>
      <w:r>
        <w:t xml:space="preserve"> a </w:t>
      </w:r>
      <w:r w:rsidRPr="00E2631A">
        <w:t>kyslíku</w:t>
      </w:r>
      <w:r>
        <w:t xml:space="preserve">. Spolu se </w:t>
      </w:r>
      <w:r w:rsidRPr="00E2631A">
        <w:t>vzduchem</w:t>
      </w:r>
      <w:r>
        <w:t xml:space="preserve">, tvoří základní podmínky pro existenci </w:t>
      </w:r>
      <w:r w:rsidRPr="00E2631A">
        <w:t>života</w:t>
      </w:r>
      <w:r>
        <w:t xml:space="preserve"> na </w:t>
      </w:r>
      <w:r w:rsidRPr="00E2631A">
        <w:t>Zemi</w:t>
      </w:r>
      <w:r>
        <w:t xml:space="preserve">. Za normální </w:t>
      </w:r>
      <w:r w:rsidRPr="00E2631A">
        <w:t>teploty</w:t>
      </w:r>
      <w:r>
        <w:t xml:space="preserve"> a </w:t>
      </w:r>
      <w:r w:rsidRPr="00E2631A">
        <w:t>tlaku</w:t>
      </w:r>
      <w:r>
        <w:t xml:space="preserve"> je to bezbarvá, čirá </w:t>
      </w:r>
      <w:r w:rsidRPr="00E2631A">
        <w:t>kapalina</w:t>
      </w:r>
      <w:r>
        <w:t xml:space="preserve"> bez zápachu, v silnější vrstvě namodralá.</w:t>
      </w:r>
      <w:r w:rsidR="00FA2124">
        <w:t xml:space="preserve"> Voda je nejčastějším rozpouštědlem. Většina reakcí v lidském těle probíhá ve vodném prostředí.</w:t>
      </w:r>
      <w:r w:rsidR="002048B7">
        <w:t xml:space="preserve"> </w:t>
      </w:r>
      <w:r>
        <w:t>V </w:t>
      </w:r>
      <w:r w:rsidRPr="00E2631A">
        <w:t>přírodě</w:t>
      </w:r>
      <w:r>
        <w:t xml:space="preserve"> se vyskytuje ve třech </w:t>
      </w:r>
      <w:r w:rsidRPr="00E2631A">
        <w:t>skupenstvích</w:t>
      </w:r>
      <w:r>
        <w:t>: v </w:t>
      </w:r>
      <w:r w:rsidRPr="00E2631A">
        <w:t>pevném</w:t>
      </w:r>
      <w:r>
        <w:t xml:space="preserve"> – </w:t>
      </w:r>
      <w:r w:rsidRPr="00E2631A">
        <w:t>led</w:t>
      </w:r>
      <w:r>
        <w:t xml:space="preserve"> a </w:t>
      </w:r>
      <w:r w:rsidRPr="00E2631A">
        <w:t>sníh</w:t>
      </w:r>
      <w:r>
        <w:t>, v </w:t>
      </w:r>
      <w:r w:rsidRPr="00E2631A">
        <w:t>kapalném</w:t>
      </w:r>
      <w:r>
        <w:t xml:space="preserve"> – </w:t>
      </w:r>
      <w:r w:rsidRPr="00E2631A">
        <w:t>voda</w:t>
      </w:r>
      <w:r>
        <w:t xml:space="preserve"> a v </w:t>
      </w:r>
      <w:r w:rsidRPr="00E2631A">
        <w:t>plynném</w:t>
      </w:r>
      <w:r>
        <w:t xml:space="preserve"> –</w:t>
      </w:r>
      <w:r w:rsidR="00FA2124">
        <w:t xml:space="preserve"> </w:t>
      </w:r>
      <w:r w:rsidRPr="00E2631A">
        <w:t>vodní pára</w:t>
      </w:r>
      <w:r>
        <w:t xml:space="preserve">. Voda tvoří 71% zemského povrchu. </w:t>
      </w:r>
    </w:p>
    <w:p w:rsidR="00FA2124" w:rsidRDefault="00E2631A" w:rsidP="00E2631A">
      <w:pPr>
        <w:widowControl/>
        <w:suppressAutoHyphens w:val="0"/>
        <w:spacing w:line="360" w:lineRule="auto"/>
      </w:pPr>
      <w:r>
        <w:t xml:space="preserve">Podle tvrdosti rozlišujeme vodu: </w:t>
      </w:r>
    </w:p>
    <w:p w:rsidR="00E2631A" w:rsidRDefault="00FA2124" w:rsidP="00FA2124">
      <w:pPr>
        <w:widowControl/>
        <w:suppressAutoHyphens w:val="0"/>
        <w:spacing w:line="360" w:lineRule="auto"/>
      </w:pPr>
      <w:r>
        <w:t xml:space="preserve">- </w:t>
      </w:r>
      <w:r w:rsidR="00E2631A">
        <w:t>měkk</w:t>
      </w:r>
      <w:r>
        <w:t>á</w:t>
      </w:r>
      <w:r w:rsidR="00E2631A">
        <w:t xml:space="preserve"> – obsahuje málo minerálních látek </w:t>
      </w:r>
    </w:p>
    <w:p w:rsidR="00E2631A" w:rsidRDefault="00FA2124" w:rsidP="00E2631A">
      <w:pPr>
        <w:widowControl/>
        <w:suppressAutoHyphens w:val="0"/>
        <w:spacing w:line="360" w:lineRule="auto"/>
      </w:pPr>
      <w:r>
        <w:t xml:space="preserve">- </w:t>
      </w:r>
      <w:r w:rsidR="00E2631A" w:rsidRPr="00E2631A">
        <w:t>tvrd</w:t>
      </w:r>
      <w:r>
        <w:t>á</w:t>
      </w:r>
      <w:r w:rsidR="00E2631A">
        <w:t xml:space="preserve"> – z podzemních pramenů, obsahuje více minerálních látek</w:t>
      </w:r>
    </w:p>
    <w:p w:rsidR="00E2631A" w:rsidRPr="00E2631A" w:rsidRDefault="00E2631A" w:rsidP="00E2631A">
      <w:pPr>
        <w:widowControl/>
        <w:suppressAutoHyphens w:val="0"/>
        <w:spacing w:line="360" w:lineRule="auto"/>
      </w:pPr>
      <w:r w:rsidRPr="00E2631A">
        <w:rPr>
          <w:bCs/>
        </w:rPr>
        <w:t xml:space="preserve">Podle obsahu škodlivých mikroorganismů </w:t>
      </w:r>
      <w:r w:rsidR="00FA2124">
        <w:t>rozlišujeme vodu:</w:t>
      </w:r>
    </w:p>
    <w:p w:rsidR="00E2631A" w:rsidRDefault="00FA2124" w:rsidP="00E2631A">
      <w:pPr>
        <w:widowControl/>
        <w:suppressAutoHyphens w:val="0"/>
        <w:spacing w:line="360" w:lineRule="auto"/>
      </w:pPr>
      <w:r>
        <w:t xml:space="preserve">- </w:t>
      </w:r>
      <w:r w:rsidR="00E2631A" w:rsidRPr="00FA2124">
        <w:t>pitná voda</w:t>
      </w:r>
      <w:r w:rsidR="00E2631A">
        <w:t xml:space="preserve"> – je vhodná ke každodennímu použití, je zbavená nečistot, obsahuje vyvážené množství minerálních látek tak, aby neškodily zdraví, např. </w:t>
      </w:r>
      <w:r w:rsidR="00E2631A" w:rsidRPr="00FA2124">
        <w:t>minerální voda</w:t>
      </w:r>
      <w:r w:rsidR="00E2631A">
        <w:t xml:space="preserve"> (obsahuje mnoho </w:t>
      </w:r>
      <w:r w:rsidR="00E2631A" w:rsidRPr="00FA2124">
        <w:t>minerálních</w:t>
      </w:r>
      <w:r w:rsidR="00E2631A">
        <w:t xml:space="preserve"> látek), může to být i </w:t>
      </w:r>
      <w:r w:rsidR="00E2631A" w:rsidRPr="00FA2124">
        <w:t>balená voda</w:t>
      </w:r>
    </w:p>
    <w:p w:rsidR="00E2631A" w:rsidRDefault="00FA2124" w:rsidP="00E2631A">
      <w:pPr>
        <w:widowControl/>
        <w:suppressAutoHyphens w:val="0"/>
        <w:spacing w:line="360" w:lineRule="auto"/>
      </w:pPr>
      <w:r>
        <w:t xml:space="preserve">- </w:t>
      </w:r>
      <w:r w:rsidR="00E2631A" w:rsidRPr="00FA2124">
        <w:t>užitková voda</w:t>
      </w:r>
      <w:r w:rsidR="00E2631A">
        <w:t xml:space="preserve"> – v </w:t>
      </w:r>
      <w:r w:rsidR="00E2631A" w:rsidRPr="00FA2124">
        <w:t>průmyslových</w:t>
      </w:r>
      <w:r w:rsidR="00E2631A">
        <w:t xml:space="preserve"> závodech a v </w:t>
      </w:r>
      <w:r w:rsidR="00E2631A" w:rsidRPr="00FA2124">
        <w:t>potravinářství</w:t>
      </w:r>
      <w:r w:rsidR="00E2631A">
        <w:t xml:space="preserve"> – vyžaduje</w:t>
      </w:r>
      <w:r>
        <w:t>me</w:t>
      </w:r>
      <w:r w:rsidR="00E2631A">
        <w:t xml:space="preserve"> dezinfikovanou vodu (</w:t>
      </w:r>
      <w:r w:rsidR="00E2631A" w:rsidRPr="00FA2124">
        <w:t>chlórování</w:t>
      </w:r>
      <w:r w:rsidR="00E2631A">
        <w:t xml:space="preserve">, </w:t>
      </w:r>
      <w:r w:rsidR="00E2631A" w:rsidRPr="00FA2124">
        <w:t>ozonizace</w:t>
      </w:r>
      <w:r w:rsidR="00E2631A">
        <w:t xml:space="preserve">, </w:t>
      </w:r>
      <w:r w:rsidR="00E2631A" w:rsidRPr="00FA2124">
        <w:t>ozařování</w:t>
      </w:r>
      <w:r w:rsidR="00E2631A">
        <w:t xml:space="preserve"> </w:t>
      </w:r>
      <w:r w:rsidR="00E2631A" w:rsidRPr="00FA2124">
        <w:t>ultrafialovým zářením</w:t>
      </w:r>
      <w:r w:rsidR="00E2631A">
        <w:t>), např.</w:t>
      </w:r>
      <w:r>
        <w:t xml:space="preserve"> voda určená k napá</w:t>
      </w:r>
      <w:r w:rsidR="00E2631A">
        <w:t xml:space="preserve">jení </w:t>
      </w:r>
      <w:r w:rsidR="00E2631A" w:rsidRPr="00FA2124">
        <w:t>zvířat</w:t>
      </w:r>
      <w:r w:rsidR="00E2631A">
        <w:t xml:space="preserve"> /má odl</w:t>
      </w:r>
      <w:r>
        <w:t xml:space="preserve">išné parametry než voda pitná/ </w:t>
      </w:r>
    </w:p>
    <w:p w:rsidR="00E2631A" w:rsidRDefault="00FA2124" w:rsidP="00E2631A">
      <w:pPr>
        <w:widowControl/>
        <w:suppressAutoHyphens w:val="0"/>
        <w:spacing w:line="360" w:lineRule="auto"/>
      </w:pPr>
      <w:r>
        <w:t xml:space="preserve">- </w:t>
      </w:r>
      <w:r w:rsidR="00E2631A" w:rsidRPr="00FA2124">
        <w:t>odpadní voda</w:t>
      </w:r>
      <w:r w:rsidR="00E2631A">
        <w:t>, např. </w:t>
      </w:r>
      <w:r w:rsidR="00E2631A" w:rsidRPr="00FA2124">
        <w:t>splašková voda</w:t>
      </w:r>
    </w:p>
    <w:p w:rsidR="00E2631A" w:rsidRPr="007E0660" w:rsidRDefault="00E2631A" w:rsidP="00B52D87">
      <w:pPr>
        <w:spacing w:line="360" w:lineRule="auto"/>
        <w:rPr>
          <w:bCs/>
        </w:rPr>
      </w:pPr>
    </w:p>
    <w:p w:rsidR="007E0660" w:rsidRDefault="007E0660" w:rsidP="00B52D87">
      <w:pPr>
        <w:spacing w:line="360" w:lineRule="auto"/>
        <w:rPr>
          <w:bCs/>
        </w:rPr>
      </w:pPr>
      <w:r w:rsidRPr="007E0660">
        <w:rPr>
          <w:bCs/>
        </w:rPr>
        <w:t>POTRAVINY</w:t>
      </w:r>
    </w:p>
    <w:p w:rsidR="00FA2124" w:rsidRDefault="00FA2124" w:rsidP="00FA2124">
      <w:pPr>
        <w:pStyle w:val="Normlnweb"/>
        <w:spacing w:before="0" w:beforeAutospacing="0" w:after="0" w:afterAutospacing="0" w:line="360" w:lineRule="auto"/>
        <w:rPr>
          <w:color w:val="000000"/>
        </w:rPr>
      </w:pPr>
      <w:r w:rsidRPr="00FA2124">
        <w:rPr>
          <w:color w:val="000000"/>
        </w:rPr>
        <w:t xml:space="preserve">V našem těle při běžném životě probíhá mnoho pochodů, které vyžadují přísun energie. Každý pohyb, trávení, vylučování, ale i myšlení vyžaduje přísun potravin nesoucích s sebou vhodnou formu energie. Vědci stanovují množství, které se může uvolnit spalováním z příslušné potraviny. Počítá se v joulech a jistě všichni znáte různé tabulky ukazující, kolik energie dostaneme, když sníme tu </w:t>
      </w:r>
      <w:r>
        <w:rPr>
          <w:color w:val="000000"/>
        </w:rPr>
        <w:t>či onu potravinu, a kolik by měl sníst dospělí muž či žena podle svého pracovního zařazení.</w:t>
      </w:r>
      <w:r w:rsidRPr="00FA2124">
        <w:rPr>
          <w:color w:val="000000"/>
        </w:rPr>
        <w:t xml:space="preserve"> Není jedno, ze které potraviny se energie uvolňuje. Jaké máme možné zdroje? Mohou jimi být bílkoviny, tuky nebo cukry.</w:t>
      </w:r>
    </w:p>
    <w:p w:rsidR="005B4ED9" w:rsidRDefault="00F231F7" w:rsidP="005B4ED9">
      <w:pPr>
        <w:spacing w:line="360" w:lineRule="auto"/>
        <w:rPr>
          <w:color w:val="000000"/>
        </w:rPr>
      </w:pPr>
      <w:r>
        <w:rPr>
          <w:color w:val="000000"/>
        </w:rPr>
        <w:t>N</w:t>
      </w:r>
      <w:r w:rsidRPr="00F231F7">
        <w:rPr>
          <w:color w:val="000000"/>
        </w:rPr>
        <w:t>ejrychlejším zdrojem energie</w:t>
      </w:r>
      <w:r w:rsidRPr="00F231F7">
        <w:rPr>
          <w:rStyle w:val="Siln"/>
          <w:color w:val="000000"/>
        </w:rPr>
        <w:t xml:space="preserve"> </w:t>
      </w:r>
      <w:r w:rsidRPr="00F231F7">
        <w:rPr>
          <w:rStyle w:val="Siln"/>
          <w:b w:val="0"/>
          <w:color w:val="000000"/>
        </w:rPr>
        <w:t>jsou cukry</w:t>
      </w:r>
      <w:r>
        <w:rPr>
          <w:color w:val="000000"/>
        </w:rPr>
        <w:t xml:space="preserve">. </w:t>
      </w:r>
      <w:r w:rsidRPr="00F231F7">
        <w:rPr>
          <w:color w:val="000000"/>
        </w:rPr>
        <w:t>S nimi se běžně setkáváme v cukrárnách a máme je v cukřenkách. Do určité míry sem patří i med a ovocný cukr.</w:t>
      </w:r>
      <w:r>
        <w:rPr>
          <w:color w:val="000000"/>
        </w:rPr>
        <w:t xml:space="preserve"> Nejčastěji užívaný cukr je sacharóza, tzv. bílý cukr. Určitě si vzpomenete i na glukózu vznikající při fotosyntéze. Cukry se díky své jednoduché stavbě molekul velice rychle vstřebávají </w:t>
      </w:r>
      <w:r w:rsidRPr="00F231F7">
        <w:rPr>
          <w:color w:val="000000"/>
        </w:rPr>
        <w:t xml:space="preserve">přímo do krve. Tím dojde k okamžitému zvýšení jejich obsahu v krvi a nastává stav, který se nazývá hyperglykémii - nadbytek cukru v krvi. Protože to není pro organismus nijak zvlášť příznivé, snaží se to kompenzovat vyplavením hormonu zvaného inzulín, který má za úkol metabolizovat sacharidy a dopravit je tam, kde jsou v organismu potřeba. Pokud se tak děje často, může dojít k zatížení slinivky břišní, které může vyústit v diabetes </w:t>
      </w:r>
      <w:proofErr w:type="spellStart"/>
      <w:r w:rsidRPr="00F231F7">
        <w:rPr>
          <w:color w:val="000000"/>
        </w:rPr>
        <w:lastRenderedPageBreak/>
        <w:t>mellitus</w:t>
      </w:r>
      <w:proofErr w:type="spellEnd"/>
      <w:r w:rsidRPr="00F231F7">
        <w:rPr>
          <w:color w:val="000000"/>
        </w:rPr>
        <w:t xml:space="preserve"> - cukrovku.</w:t>
      </w:r>
      <w:r w:rsidRPr="00F231F7">
        <w:rPr>
          <w:color w:val="000000"/>
        </w:rPr>
        <w:br/>
        <w:t xml:space="preserve">Tuk přicházející do našeho těla je nezbytný pro mnoho základních funkcí celého organismu. </w:t>
      </w:r>
      <w:r>
        <w:rPr>
          <w:color w:val="000000"/>
        </w:rPr>
        <w:t>Je složen</w:t>
      </w:r>
      <w:r w:rsidRPr="00F231F7">
        <w:rPr>
          <w:color w:val="000000"/>
        </w:rPr>
        <w:t xml:space="preserve"> z jednotlivých částí, které se nazývají mastné kyselin</w:t>
      </w:r>
      <w:r>
        <w:rPr>
          <w:color w:val="000000"/>
        </w:rPr>
        <w:t>y. Je jich několik druhů a každá</w:t>
      </w:r>
      <w:r w:rsidRPr="00F231F7">
        <w:rPr>
          <w:color w:val="000000"/>
        </w:rPr>
        <w:t xml:space="preserve"> má jiný význam pro tělo a jeho zdravý vývoj.</w:t>
      </w:r>
      <w:r w:rsidRPr="00F231F7">
        <w:rPr>
          <w:color w:val="000000"/>
          <w:sz w:val="15"/>
          <w:szCs w:val="15"/>
        </w:rPr>
        <w:t xml:space="preserve"> </w:t>
      </w:r>
      <w:r w:rsidRPr="00F231F7">
        <w:rPr>
          <w:color w:val="000000"/>
        </w:rPr>
        <w:t xml:space="preserve">Nasycené mastné kyseliny nejsou pro naše tělo nezbytné, protože si je dovede samo vytvořit. Slouží jako zdroj energie a ten mohou zcela nahradit polysacharidy. </w:t>
      </w:r>
      <w:r w:rsidR="005B4ED9">
        <w:rPr>
          <w:color w:val="000000"/>
        </w:rPr>
        <w:t>N</w:t>
      </w:r>
      <w:r w:rsidRPr="00F231F7">
        <w:rPr>
          <w:color w:val="000000"/>
        </w:rPr>
        <w:t>enasycené mastné kyseliny si tělo neumí vyrobit a je nutné přijímat je potravou.</w:t>
      </w:r>
    </w:p>
    <w:p w:rsidR="00F231F7" w:rsidRDefault="005B4ED9" w:rsidP="005B4ED9">
      <w:pPr>
        <w:spacing w:line="360" w:lineRule="auto"/>
        <w:rPr>
          <w:color w:val="000000"/>
        </w:rPr>
      </w:pPr>
      <w:r>
        <w:rPr>
          <w:color w:val="000000"/>
        </w:rPr>
        <w:t xml:space="preserve">Při konzumaci potravin bychom </w:t>
      </w:r>
      <w:proofErr w:type="gramStart"/>
      <w:r>
        <w:rPr>
          <w:color w:val="000000"/>
        </w:rPr>
        <w:t>měli</w:t>
      </w:r>
      <w:proofErr w:type="gramEnd"/>
      <w:r>
        <w:rPr>
          <w:color w:val="000000"/>
        </w:rPr>
        <w:t xml:space="preserve"> dát přednost nenasyceným mastným kyselinám obsaženým v rybách a rostlinném oleji před nasycenými obsaženými v červeném mase či živočišných tucích.</w:t>
      </w:r>
      <w:r w:rsidR="00F231F7" w:rsidRPr="00F231F7">
        <w:rPr>
          <w:color w:val="000000"/>
        </w:rPr>
        <w:br/>
      </w:r>
      <w:r w:rsidRPr="005B4ED9">
        <w:rPr>
          <w:color w:val="000000"/>
        </w:rPr>
        <w:t xml:space="preserve">Bílkoviny </w:t>
      </w:r>
      <w:proofErr w:type="gramStart"/>
      <w:r w:rsidRPr="005B4ED9">
        <w:rPr>
          <w:color w:val="000000"/>
        </w:rPr>
        <w:t>jsou</w:t>
      </w:r>
      <w:proofErr w:type="gramEnd"/>
      <w:r w:rsidRPr="005B4ED9">
        <w:rPr>
          <w:color w:val="000000"/>
        </w:rPr>
        <w:t xml:space="preserve"> základními stavebními kameny našeho těla a na nich záleží, jaká bude konstrukce. Navíc hrají i důležitou úlohu ve funkcích složitého systému našeho těla. Proto je nezbytné, aby bílkoviny, které přivádíme do našeho těla, byly kvalitní a byl jich dostatek.</w:t>
      </w:r>
    </w:p>
    <w:p w:rsidR="00B36010" w:rsidRDefault="00F231F7" w:rsidP="00B36010">
      <w:pPr>
        <w:spacing w:line="360" w:lineRule="auto"/>
        <w:rPr>
          <w:color w:val="000000"/>
        </w:rPr>
      </w:pPr>
      <w:r>
        <w:rPr>
          <w:color w:val="000000"/>
        </w:rPr>
        <w:t xml:space="preserve">O </w:t>
      </w:r>
      <w:r w:rsidR="005B4ED9">
        <w:rPr>
          <w:color w:val="000000"/>
        </w:rPr>
        <w:t xml:space="preserve">struktuře cukrů, tuků a bílkovin se </w:t>
      </w:r>
      <w:r>
        <w:rPr>
          <w:color w:val="000000"/>
        </w:rPr>
        <w:t>dozvíte více</w:t>
      </w:r>
      <w:r w:rsidR="005B4ED9">
        <w:rPr>
          <w:color w:val="000000"/>
        </w:rPr>
        <w:t xml:space="preserve"> při hodinách organické chemie.</w:t>
      </w:r>
    </w:p>
    <w:p w:rsidR="00FA2124" w:rsidRPr="007E0660" w:rsidRDefault="00B36010" w:rsidP="00B36010">
      <w:pPr>
        <w:spacing w:line="360" w:lineRule="auto"/>
        <w:rPr>
          <w:bCs/>
        </w:rPr>
      </w:pPr>
      <w:r>
        <w:rPr>
          <w:color w:val="000000"/>
        </w:rPr>
        <w:t>Pro dlouhodobé uchovávání potravin a pro zvýraznění chuti se používají různé stabilizátory</w:t>
      </w:r>
      <w:r w:rsidR="00A20E78">
        <w:rPr>
          <w:color w:val="000000"/>
        </w:rPr>
        <w:t>, emulgátory</w:t>
      </w:r>
      <w:r>
        <w:rPr>
          <w:color w:val="000000"/>
        </w:rPr>
        <w:t xml:space="preserve"> a dochucovadla, nám známá jako „éčka“. </w:t>
      </w:r>
      <w:r w:rsidR="00A20E78">
        <w:rPr>
          <w:color w:val="000000"/>
        </w:rPr>
        <w:t xml:space="preserve">Ta jsou mnohdy velice škodlivá. </w:t>
      </w:r>
      <w:r>
        <w:rPr>
          <w:color w:val="000000"/>
        </w:rPr>
        <w:t xml:space="preserve">Měli bychom vždy dbát na </w:t>
      </w:r>
      <w:r w:rsidR="00A20E78">
        <w:rPr>
          <w:color w:val="000000"/>
        </w:rPr>
        <w:t xml:space="preserve">správné </w:t>
      </w:r>
      <w:r>
        <w:rPr>
          <w:color w:val="000000"/>
        </w:rPr>
        <w:t xml:space="preserve">složení potravin a vybírat si spíše ty bez umělých </w:t>
      </w:r>
      <w:proofErr w:type="spellStart"/>
      <w:r>
        <w:rPr>
          <w:color w:val="000000"/>
        </w:rPr>
        <w:t>konzervantů</w:t>
      </w:r>
      <w:proofErr w:type="spellEnd"/>
      <w:r>
        <w:rPr>
          <w:color w:val="000000"/>
        </w:rPr>
        <w:t xml:space="preserve"> a barviv.</w:t>
      </w:r>
      <w:r w:rsidR="00F231F7" w:rsidRPr="00F231F7">
        <w:rPr>
          <w:color w:val="000000"/>
        </w:rPr>
        <w:br/>
      </w:r>
    </w:p>
    <w:p w:rsidR="007E0660" w:rsidRDefault="007E0660" w:rsidP="00B52D87">
      <w:pPr>
        <w:spacing w:line="360" w:lineRule="auto"/>
        <w:rPr>
          <w:bCs/>
        </w:rPr>
      </w:pPr>
      <w:r w:rsidRPr="007E0660">
        <w:rPr>
          <w:bCs/>
        </w:rPr>
        <w:t>HNOJENÍ</w:t>
      </w:r>
    </w:p>
    <w:p w:rsidR="005B4ED9" w:rsidRDefault="005B4ED9" w:rsidP="005B4ED9">
      <w:pPr>
        <w:pStyle w:val="Normlnweb"/>
        <w:spacing w:before="0" w:beforeAutospacing="0" w:after="0" w:afterAutospacing="0" w:line="360" w:lineRule="auto"/>
      </w:pPr>
      <w:r w:rsidRPr="00AE67F0">
        <w:rPr>
          <w:bCs/>
        </w:rPr>
        <w:t>Hnojiv</w:t>
      </w:r>
      <w:r w:rsidR="00AE67F0" w:rsidRPr="00AE67F0">
        <w:rPr>
          <w:bCs/>
        </w:rPr>
        <w:t>a</w:t>
      </w:r>
      <w:r w:rsidRPr="00AE67F0">
        <w:t xml:space="preserve"> j</w:t>
      </w:r>
      <w:r>
        <w:t>sou směsi</w:t>
      </w:r>
      <w:r w:rsidR="00AE67F0">
        <w:t xml:space="preserve"> anorganických či organických látek </w:t>
      </w:r>
      <w:r>
        <w:t xml:space="preserve">používané pro zlepšení růstu </w:t>
      </w:r>
      <w:r w:rsidRPr="005B4ED9">
        <w:t>rostlin</w:t>
      </w:r>
      <w:r>
        <w:t xml:space="preserve">. Obvykle jsou aplikována přes </w:t>
      </w:r>
      <w:r w:rsidRPr="005B4ED9">
        <w:t>půdu</w:t>
      </w:r>
      <w:r>
        <w:t xml:space="preserve"> (pro příjem </w:t>
      </w:r>
      <w:r w:rsidRPr="005B4ED9">
        <w:t>kořeny</w:t>
      </w:r>
      <w:r>
        <w:t xml:space="preserve">) nebo hnojením </w:t>
      </w:r>
      <w:r w:rsidRPr="005B4ED9">
        <w:t>listů</w:t>
      </w:r>
      <w:r>
        <w:t xml:space="preserve"> (pro příjem listy).</w:t>
      </w:r>
    </w:p>
    <w:p w:rsidR="00AE67F0" w:rsidRDefault="005B4ED9" w:rsidP="00AE67F0">
      <w:pPr>
        <w:pStyle w:val="Normlnweb"/>
        <w:spacing w:before="0" w:beforeAutospacing="0" w:after="0" w:afterAutospacing="0" w:line="360" w:lineRule="auto"/>
      </w:pPr>
      <w:r>
        <w:t xml:space="preserve">Hnojiva obvykle poskytují v různých poměrech tři hlavní </w:t>
      </w:r>
      <w:r w:rsidRPr="005B4ED9">
        <w:t>biogenní prvky</w:t>
      </w:r>
      <w:r>
        <w:t xml:space="preserve">: </w:t>
      </w:r>
      <w:r w:rsidRPr="005B4ED9">
        <w:t>dusík</w:t>
      </w:r>
      <w:r>
        <w:t xml:space="preserve">, </w:t>
      </w:r>
      <w:r w:rsidRPr="005B4ED9">
        <w:t>fosfor</w:t>
      </w:r>
      <w:r>
        <w:t xml:space="preserve">, </w:t>
      </w:r>
      <w:r w:rsidRPr="005B4ED9">
        <w:t>draslík</w:t>
      </w:r>
      <w:r>
        <w:t>. Významné hnojivo nese název podle značek obsažených prvků NPK. Dalšími biogenními</w:t>
      </w:r>
      <w:r w:rsidR="00AE67F0">
        <w:t xml:space="preserve"> prvky </w:t>
      </w:r>
      <w:r>
        <w:t xml:space="preserve">jsou </w:t>
      </w:r>
      <w:r w:rsidRPr="005B4ED9">
        <w:t>vápník</w:t>
      </w:r>
      <w:r>
        <w:t xml:space="preserve">, </w:t>
      </w:r>
      <w:r w:rsidRPr="005B4ED9">
        <w:t>síra</w:t>
      </w:r>
      <w:r>
        <w:t xml:space="preserve">, </w:t>
      </w:r>
      <w:r w:rsidRPr="005B4ED9">
        <w:t>hořčík</w:t>
      </w:r>
      <w:r>
        <w:t xml:space="preserve"> a někdy také </w:t>
      </w:r>
      <w:r w:rsidRPr="005B4ED9">
        <w:t>stopové prvky</w:t>
      </w:r>
      <w:r>
        <w:t xml:space="preserve">, které jsou </w:t>
      </w:r>
      <w:r w:rsidR="00AE67F0">
        <w:t xml:space="preserve">obsaženy v malém množství např. </w:t>
      </w:r>
      <w:r w:rsidRPr="00AE67F0">
        <w:t>mangan</w:t>
      </w:r>
      <w:r>
        <w:t xml:space="preserve">, </w:t>
      </w:r>
      <w:r w:rsidRPr="00AE67F0">
        <w:t>železo</w:t>
      </w:r>
      <w:r>
        <w:t xml:space="preserve">, </w:t>
      </w:r>
      <w:r w:rsidRPr="00AE67F0">
        <w:t>zinek</w:t>
      </w:r>
      <w:r>
        <w:t xml:space="preserve">, </w:t>
      </w:r>
      <w:r w:rsidRPr="00AE67F0">
        <w:t>měď</w:t>
      </w:r>
      <w:r w:rsidR="00AE67F0">
        <w:t>, atd. Hnojiva mohou být buď přírodní – hnůj, močůvka, kompost, nebo průmyslově vyrobená. Hnojiva lze aplikovat v pevné formě – granule,</w:t>
      </w:r>
      <w:r w:rsidR="008D2B59">
        <w:t xml:space="preserve"> prášek nebo</w:t>
      </w:r>
      <w:r w:rsidR="00AE67F0">
        <w:t xml:space="preserve"> v kapalné </w:t>
      </w:r>
      <w:r w:rsidR="008D2B59">
        <w:t xml:space="preserve">formě </w:t>
      </w:r>
      <w:r w:rsidR="00AE67F0">
        <w:t>– močůvka</w:t>
      </w:r>
      <w:r w:rsidR="008D2B59">
        <w:t>, kejda</w:t>
      </w:r>
      <w:r w:rsidR="00AE67F0">
        <w:t xml:space="preserve">. Do půdy se takto vrací živiny, které rostliny pro svůj růst z půdy vyčerpají. Mezi známá hnojiva patří </w:t>
      </w:r>
      <w:r w:rsidR="008D2B59">
        <w:t xml:space="preserve">rovněž </w:t>
      </w:r>
      <w:r w:rsidR="00AE67F0">
        <w:t>dusičnany, tzv. ledky: ledek chilský NaNO</w:t>
      </w:r>
      <w:r w:rsidR="00AE67F0">
        <w:rPr>
          <w:vertAlign w:val="subscript"/>
        </w:rPr>
        <w:t>3</w:t>
      </w:r>
      <w:r w:rsidR="00AE67F0">
        <w:t xml:space="preserve"> ,ledek draselný KNO</w:t>
      </w:r>
      <w:r w:rsidR="00AE67F0">
        <w:rPr>
          <w:vertAlign w:val="subscript"/>
        </w:rPr>
        <w:t>3</w:t>
      </w:r>
      <w:r w:rsidR="00AE67F0">
        <w:t xml:space="preserve"> a ledek amonný NH</w:t>
      </w:r>
      <w:r w:rsidR="00AE67F0">
        <w:rPr>
          <w:vertAlign w:val="subscript"/>
        </w:rPr>
        <w:t>4</w:t>
      </w:r>
      <w:r w:rsidR="00AE67F0">
        <w:t xml:space="preserve"> NO</w:t>
      </w:r>
      <w:r w:rsidR="00AE67F0">
        <w:rPr>
          <w:vertAlign w:val="subscript"/>
        </w:rPr>
        <w:t>3</w:t>
      </w:r>
      <w:r w:rsidR="00AE67F0">
        <w:t>. Negativem hnojení je mnohdy vyšší obsah dusičnanů například v zelenině.</w:t>
      </w:r>
    </w:p>
    <w:p w:rsidR="005B4ED9" w:rsidRPr="007E0660" w:rsidRDefault="005B4ED9" w:rsidP="00B52D87">
      <w:pPr>
        <w:spacing w:line="360" w:lineRule="auto"/>
        <w:rPr>
          <w:bCs/>
        </w:rPr>
      </w:pPr>
    </w:p>
    <w:p w:rsidR="007E0660" w:rsidRDefault="007E0660" w:rsidP="00B52D87">
      <w:pPr>
        <w:spacing w:line="360" w:lineRule="auto"/>
        <w:rPr>
          <w:bCs/>
        </w:rPr>
      </w:pPr>
      <w:r w:rsidRPr="007E0660">
        <w:rPr>
          <w:bCs/>
        </w:rPr>
        <w:t>PORCELÁN</w:t>
      </w:r>
    </w:p>
    <w:p w:rsidR="008D2B59" w:rsidRDefault="008D2B59" w:rsidP="008D2B59">
      <w:pPr>
        <w:pStyle w:val="Normlnweb"/>
        <w:spacing w:before="0" w:beforeAutospacing="0" w:after="0" w:afterAutospacing="0" w:line="360" w:lineRule="auto"/>
      </w:pPr>
      <w:r w:rsidRPr="008D2B59">
        <w:rPr>
          <w:bCs/>
        </w:rPr>
        <w:t>Porcelán</w:t>
      </w:r>
      <w:r>
        <w:t xml:space="preserve"> je keramická hmota, která vzniká vypálením keramické hmoty tvořené směsí kaolí</w:t>
      </w:r>
      <w:r w:rsidRPr="008D2B59">
        <w:t>nu</w:t>
      </w:r>
      <w:r>
        <w:t xml:space="preserve"> s dalšími přísadami (např. sádrovec CaSO</w:t>
      </w:r>
      <w:r>
        <w:rPr>
          <w:vertAlign w:val="subscript"/>
        </w:rPr>
        <w:t xml:space="preserve">4 </w:t>
      </w:r>
      <w:r>
        <w:t>.2H</w:t>
      </w:r>
      <w:r>
        <w:rPr>
          <w:vertAlign w:val="subscript"/>
        </w:rPr>
        <w:t>2</w:t>
      </w:r>
      <w:r>
        <w:t>O, křemičitý písek SiO</w:t>
      </w:r>
      <w:r>
        <w:rPr>
          <w:vertAlign w:val="subscript"/>
        </w:rPr>
        <w:t>2</w:t>
      </w:r>
      <w:r w:rsidR="00464BC4">
        <w:t>, živec</w:t>
      </w:r>
      <w:r>
        <w:t xml:space="preserve">). Porcelán má bílou barvu a je nasákavý, proto se pokrývá vrstvou glazury, která má zároveň dekorativní funkci. Glazura se podle oblastí specificky </w:t>
      </w:r>
      <w:r w:rsidR="00464BC4">
        <w:t>zdobila malbou</w:t>
      </w:r>
      <w:r>
        <w:t xml:space="preserve"> – vídeňský porcelán, míšeňský porcelán, </w:t>
      </w:r>
      <w:r>
        <w:lastRenderedPageBreak/>
        <w:t>„</w:t>
      </w:r>
      <w:proofErr w:type="spellStart"/>
      <w:r>
        <w:t>cibulák</w:t>
      </w:r>
      <w:proofErr w:type="spellEnd"/>
      <w:r>
        <w:t>“, atd. Používá se pro výrobu nádobí, sanitární keramiky, elektrických izolátorů, dlaždic, ozdobných předmětů, v dentální keramice a mnoha dalších předmětů.</w:t>
      </w:r>
    </w:p>
    <w:p w:rsidR="008D2B59" w:rsidRPr="007E0660" w:rsidRDefault="008D2B59" w:rsidP="00B52D87">
      <w:pPr>
        <w:spacing w:line="360" w:lineRule="auto"/>
        <w:rPr>
          <w:bCs/>
        </w:rPr>
      </w:pPr>
    </w:p>
    <w:p w:rsidR="00464BC4" w:rsidRDefault="007E0660" w:rsidP="00B52D87">
      <w:pPr>
        <w:spacing w:line="360" w:lineRule="auto"/>
        <w:rPr>
          <w:bCs/>
        </w:rPr>
      </w:pPr>
      <w:r w:rsidRPr="007E0660">
        <w:rPr>
          <w:bCs/>
        </w:rPr>
        <w:t>STAVEBNICTV</w:t>
      </w:r>
      <w:r w:rsidR="00464BC4">
        <w:rPr>
          <w:bCs/>
        </w:rPr>
        <w:t>Í</w:t>
      </w:r>
    </w:p>
    <w:p w:rsidR="00464BC4" w:rsidRDefault="00464BC4" w:rsidP="00B52D87">
      <w:pPr>
        <w:spacing w:line="360" w:lineRule="auto"/>
        <w:rPr>
          <w:bCs/>
        </w:rPr>
      </w:pPr>
      <w:r>
        <w:rPr>
          <w:bCs/>
        </w:rPr>
        <w:t>Ve stavebnictví se používají různé chemické látky či jejich směsi. Jednou z takových látek je vápno, které je tradičním stavebním i nátěrovým materiálem. Vápno najdeme i v maltových a omítkových směsích.</w:t>
      </w:r>
      <w:r w:rsidR="007177C2">
        <w:rPr>
          <w:bCs/>
        </w:rPr>
        <w:t xml:space="preserve"> Pálené </w:t>
      </w:r>
      <w:proofErr w:type="gramStart"/>
      <w:r w:rsidR="007177C2">
        <w:rPr>
          <w:bCs/>
        </w:rPr>
        <w:t xml:space="preserve">vápno  </w:t>
      </w:r>
      <w:proofErr w:type="spellStart"/>
      <w:r w:rsidR="007177C2">
        <w:rPr>
          <w:bCs/>
        </w:rPr>
        <w:t>CaO</w:t>
      </w:r>
      <w:proofErr w:type="spellEnd"/>
      <w:proofErr w:type="gramEnd"/>
      <w:r w:rsidR="007177C2">
        <w:rPr>
          <w:bCs/>
        </w:rPr>
        <w:t xml:space="preserve"> se vyrábí z vápence CaCO</w:t>
      </w:r>
      <w:r w:rsidR="007177C2">
        <w:rPr>
          <w:bCs/>
          <w:vertAlign w:val="subscript"/>
        </w:rPr>
        <w:t>3</w:t>
      </w:r>
      <w:r w:rsidR="007177C2">
        <w:rPr>
          <w:bCs/>
        </w:rPr>
        <w:t xml:space="preserve">, který se praží ve vápenkách. </w:t>
      </w:r>
    </w:p>
    <w:p w:rsidR="007177C2" w:rsidRDefault="007177C2" w:rsidP="007177C2">
      <w:pPr>
        <w:spacing w:line="360" w:lineRule="auto"/>
        <w:rPr>
          <w:rFonts w:ascii="Verdana" w:hAnsi="Verdana" w:cs="Verdana"/>
          <w:color w:val="202020"/>
        </w:rPr>
      </w:pPr>
      <w:r>
        <w:rPr>
          <w:bCs/>
        </w:rPr>
        <w:t xml:space="preserve">Reakce probíhá podle rovnice:  </w:t>
      </w:r>
      <w:r w:rsidRPr="007177C2">
        <w:rPr>
          <w:rFonts w:ascii="Verdana" w:hAnsi="Verdana"/>
          <w:bCs/>
        </w:rPr>
        <w:t>Ca</w:t>
      </w:r>
      <w:r>
        <w:rPr>
          <w:rFonts w:ascii="Verdana" w:hAnsi="Verdana"/>
          <w:bCs/>
        </w:rPr>
        <w:t>C</w:t>
      </w:r>
      <w:r w:rsidRPr="007177C2">
        <w:rPr>
          <w:rFonts w:ascii="Verdana" w:hAnsi="Verdana"/>
          <w:color w:val="202020"/>
        </w:rPr>
        <w:t>O</w:t>
      </w:r>
      <w:r w:rsidRPr="007177C2">
        <w:rPr>
          <w:rFonts w:ascii="Verdana" w:hAnsi="Verdana"/>
          <w:color w:val="202020"/>
          <w:vertAlign w:val="subscript"/>
        </w:rPr>
        <w:t xml:space="preserve">3    </w:t>
      </w:r>
      <w:r w:rsidRPr="007177C2">
        <w:rPr>
          <w:rFonts w:ascii="Arial" w:hAnsi="Arial" w:cs="Arial"/>
          <w:color w:val="202020"/>
        </w:rPr>
        <w:t>→</w:t>
      </w:r>
      <w:r w:rsidRPr="007177C2">
        <w:rPr>
          <w:rFonts w:ascii="Verdana" w:hAnsi="Verdana" w:cs="Verdana"/>
          <w:color w:val="202020"/>
        </w:rPr>
        <w:t xml:space="preserve">  </w:t>
      </w:r>
      <w:proofErr w:type="spellStart"/>
      <w:proofErr w:type="gramStart"/>
      <w:r>
        <w:rPr>
          <w:rFonts w:ascii="Verdana" w:hAnsi="Verdana" w:cs="Verdana"/>
          <w:color w:val="202020"/>
        </w:rPr>
        <w:t>CaO</w:t>
      </w:r>
      <w:proofErr w:type="spellEnd"/>
      <w:r>
        <w:rPr>
          <w:rFonts w:ascii="Verdana" w:hAnsi="Verdana" w:cs="Verdana"/>
          <w:color w:val="202020"/>
        </w:rPr>
        <w:t xml:space="preserve">   +  CO</w:t>
      </w:r>
      <w:r w:rsidRPr="007177C2">
        <w:rPr>
          <w:rFonts w:ascii="Verdana" w:hAnsi="Verdana"/>
          <w:color w:val="202020"/>
          <w:vertAlign w:val="subscript"/>
        </w:rPr>
        <w:t>2</w:t>
      </w:r>
      <w:proofErr w:type="gramEnd"/>
    </w:p>
    <w:p w:rsidR="00B758FA" w:rsidRDefault="007177C2" w:rsidP="007177C2">
      <w:pPr>
        <w:spacing w:line="360" w:lineRule="auto"/>
        <w:rPr>
          <w:rFonts w:cs="Times New Roman"/>
          <w:color w:val="202020"/>
        </w:rPr>
      </w:pPr>
      <w:r>
        <w:rPr>
          <w:rFonts w:cs="Times New Roman"/>
          <w:color w:val="202020"/>
        </w:rPr>
        <w:t>Dříve se p</w:t>
      </w:r>
      <w:r w:rsidRPr="007177C2">
        <w:rPr>
          <w:rFonts w:cs="Times New Roman"/>
          <w:color w:val="202020"/>
        </w:rPr>
        <w:t xml:space="preserve">álené vápno před použití </w:t>
      </w:r>
      <w:r>
        <w:rPr>
          <w:rFonts w:cs="Times New Roman"/>
          <w:color w:val="202020"/>
        </w:rPr>
        <w:t xml:space="preserve">muselo </w:t>
      </w:r>
      <w:r w:rsidRPr="007177C2">
        <w:rPr>
          <w:rFonts w:cs="Times New Roman"/>
          <w:color w:val="202020"/>
        </w:rPr>
        <w:t>„hasit“</w:t>
      </w:r>
      <w:r>
        <w:rPr>
          <w:rFonts w:cs="Times New Roman"/>
          <w:color w:val="202020"/>
        </w:rPr>
        <w:t>, tj. přelít vodou.</w:t>
      </w:r>
      <w:r w:rsidR="00B758FA">
        <w:rPr>
          <w:rFonts w:cs="Times New Roman"/>
          <w:color w:val="202020"/>
        </w:rPr>
        <w:t xml:space="preserve"> Vzniklo hašené vápno:</w:t>
      </w:r>
    </w:p>
    <w:p w:rsidR="00B758FA" w:rsidRPr="00B758FA" w:rsidRDefault="00B758FA" w:rsidP="007177C2">
      <w:pPr>
        <w:spacing w:line="360" w:lineRule="auto"/>
        <w:rPr>
          <w:rFonts w:ascii="Verdana" w:hAnsi="Verdana" w:cs="Verdana"/>
          <w:color w:val="202020"/>
        </w:rPr>
      </w:pPr>
      <w:r>
        <w:rPr>
          <w:rFonts w:ascii="Verdana" w:hAnsi="Verdana" w:cs="Verdana"/>
          <w:color w:val="202020"/>
        </w:rPr>
        <w:t xml:space="preserve">       </w:t>
      </w:r>
      <w:proofErr w:type="spellStart"/>
      <w:proofErr w:type="gramStart"/>
      <w:r>
        <w:rPr>
          <w:rFonts w:ascii="Verdana" w:hAnsi="Verdana" w:cs="Verdana"/>
          <w:color w:val="202020"/>
        </w:rPr>
        <w:t>CaO</w:t>
      </w:r>
      <w:proofErr w:type="spellEnd"/>
      <w:r>
        <w:rPr>
          <w:rFonts w:ascii="Verdana" w:hAnsi="Verdana" w:cs="Verdana"/>
          <w:color w:val="202020"/>
        </w:rPr>
        <w:t xml:space="preserve">   +  H</w:t>
      </w:r>
      <w:r w:rsidRPr="007177C2">
        <w:rPr>
          <w:rFonts w:ascii="Verdana" w:hAnsi="Verdana"/>
          <w:color w:val="202020"/>
          <w:vertAlign w:val="subscript"/>
        </w:rPr>
        <w:t>2</w:t>
      </w:r>
      <w:r>
        <w:rPr>
          <w:rFonts w:ascii="Verdana" w:hAnsi="Verdana" w:cs="Verdana"/>
          <w:color w:val="202020"/>
        </w:rPr>
        <w:t>O</w:t>
      </w:r>
      <w:proofErr w:type="gramEnd"/>
      <w:r>
        <w:rPr>
          <w:rFonts w:ascii="Verdana" w:hAnsi="Verdana" w:cs="Verdana"/>
          <w:color w:val="202020"/>
        </w:rPr>
        <w:t xml:space="preserve"> </w:t>
      </w:r>
      <w:r w:rsidRPr="007177C2">
        <w:rPr>
          <w:rFonts w:ascii="Arial" w:hAnsi="Arial" w:cs="Arial"/>
          <w:color w:val="202020"/>
        </w:rPr>
        <w:t>→</w:t>
      </w:r>
      <w:r w:rsidRPr="007177C2">
        <w:rPr>
          <w:rFonts w:ascii="Verdana" w:hAnsi="Verdana" w:cs="Verdana"/>
          <w:color w:val="202020"/>
        </w:rPr>
        <w:t xml:space="preserve">  </w:t>
      </w:r>
      <w:r>
        <w:rPr>
          <w:rFonts w:ascii="Verdana" w:hAnsi="Verdana" w:cs="Verdana"/>
          <w:color w:val="202020"/>
        </w:rPr>
        <w:t>Ca(OH)</w:t>
      </w:r>
      <w:r w:rsidRPr="007177C2">
        <w:rPr>
          <w:rFonts w:ascii="Verdana" w:hAnsi="Verdana"/>
          <w:color w:val="202020"/>
          <w:vertAlign w:val="subscript"/>
        </w:rPr>
        <w:t xml:space="preserve">2  </w:t>
      </w:r>
    </w:p>
    <w:p w:rsidR="007177C2" w:rsidRDefault="007177C2" w:rsidP="007177C2">
      <w:pPr>
        <w:spacing w:line="360" w:lineRule="auto"/>
        <w:rPr>
          <w:rFonts w:cs="Times New Roman"/>
          <w:color w:val="202020"/>
        </w:rPr>
      </w:pPr>
      <w:r>
        <w:rPr>
          <w:rFonts w:cs="Times New Roman"/>
          <w:color w:val="202020"/>
        </w:rPr>
        <w:t xml:space="preserve">Velmi důležitý byl poměr </w:t>
      </w:r>
      <w:proofErr w:type="gramStart"/>
      <w:r>
        <w:rPr>
          <w:rFonts w:cs="Times New Roman"/>
          <w:color w:val="202020"/>
        </w:rPr>
        <w:t>vody –  pokud</w:t>
      </w:r>
      <w:proofErr w:type="gramEnd"/>
      <w:r>
        <w:rPr>
          <w:rFonts w:cs="Times New Roman"/>
          <w:color w:val="202020"/>
        </w:rPr>
        <w:t xml:space="preserve"> jí bylo málo, vápno se spálilo, pokud jí bylo moc, vápno se utopilo. Při reakci s vodou vzniká velké množství tepla, netřeba si chránit oči štítem či brýlemi. </w:t>
      </w:r>
      <w:r w:rsidR="00B758FA">
        <w:rPr>
          <w:rFonts w:cs="Times New Roman"/>
          <w:color w:val="202020"/>
        </w:rPr>
        <w:t xml:space="preserve">Takto připravené vápno muselo v sudu zrát až jeden </w:t>
      </w:r>
      <w:proofErr w:type="gramStart"/>
      <w:r w:rsidR="00B758FA">
        <w:rPr>
          <w:rFonts w:cs="Times New Roman"/>
          <w:color w:val="202020"/>
        </w:rPr>
        <w:t>rok.</w:t>
      </w:r>
      <w:r>
        <w:rPr>
          <w:rFonts w:cs="Times New Roman"/>
          <w:color w:val="202020"/>
        </w:rPr>
        <w:t>Po</w:t>
      </w:r>
      <w:proofErr w:type="gramEnd"/>
      <w:r>
        <w:rPr>
          <w:rFonts w:cs="Times New Roman"/>
          <w:color w:val="202020"/>
        </w:rPr>
        <w:t xml:space="preserve"> zředění vodo</w:t>
      </w:r>
      <w:r w:rsidR="00B758FA">
        <w:rPr>
          <w:rFonts w:cs="Times New Roman"/>
          <w:color w:val="202020"/>
        </w:rPr>
        <w:t>u</w:t>
      </w:r>
      <w:r>
        <w:rPr>
          <w:rFonts w:cs="Times New Roman"/>
          <w:color w:val="202020"/>
        </w:rPr>
        <w:t xml:space="preserve"> vzniklo vápenné mléko, které se používalo k bílení. Bílení vápnem mělo své výhody. Jednak sloužilo jako desinfekce před plísněmi (vápno je zásada – žíravina) a jednak stěny mohly „dýchat“ a plísně tolik nevznikaly. Vápno se dnes již v domácích podmínkách nehasí. Koupíte si předem připrave</w:t>
      </w:r>
      <w:r w:rsidR="00B758FA">
        <w:rPr>
          <w:rFonts w:cs="Times New Roman"/>
          <w:color w:val="202020"/>
        </w:rPr>
        <w:t>nou sypkou směs, tu smísíte s vodou a ihned použijete.</w:t>
      </w:r>
    </w:p>
    <w:p w:rsidR="00B758FA" w:rsidRDefault="00B758FA" w:rsidP="007177C2">
      <w:pPr>
        <w:spacing w:line="360" w:lineRule="auto"/>
        <w:rPr>
          <w:rFonts w:cs="Times New Roman"/>
          <w:color w:val="202020"/>
        </w:rPr>
      </w:pPr>
      <w:r>
        <w:rPr>
          <w:rFonts w:cs="Times New Roman"/>
          <w:color w:val="202020"/>
        </w:rPr>
        <w:t>Rovnice tvrdnutí malty, jejíž součástí pálené vápno je:</w:t>
      </w:r>
    </w:p>
    <w:p w:rsidR="00B758FA" w:rsidRPr="00B758FA" w:rsidRDefault="00B758FA" w:rsidP="007177C2">
      <w:pPr>
        <w:spacing w:line="360" w:lineRule="auto"/>
        <w:rPr>
          <w:rFonts w:ascii="Verdana" w:hAnsi="Verdana" w:cs="Verdana"/>
          <w:color w:val="202020"/>
        </w:rPr>
      </w:pPr>
      <w:proofErr w:type="gramStart"/>
      <w:r>
        <w:rPr>
          <w:rFonts w:ascii="Verdana" w:hAnsi="Verdana" w:cs="Verdana"/>
          <w:color w:val="202020"/>
        </w:rPr>
        <w:t>Ca(OH</w:t>
      </w:r>
      <w:proofErr w:type="gramEnd"/>
      <w:r>
        <w:rPr>
          <w:rFonts w:ascii="Verdana" w:hAnsi="Verdana" w:cs="Verdana"/>
          <w:color w:val="202020"/>
        </w:rPr>
        <w:t>)</w:t>
      </w:r>
      <w:r w:rsidRPr="007177C2">
        <w:rPr>
          <w:rFonts w:ascii="Verdana" w:hAnsi="Verdana"/>
          <w:color w:val="202020"/>
          <w:vertAlign w:val="subscript"/>
        </w:rPr>
        <w:t xml:space="preserve">2  </w:t>
      </w:r>
      <w:r>
        <w:rPr>
          <w:rFonts w:ascii="Verdana" w:hAnsi="Verdana" w:cs="Verdana"/>
          <w:color w:val="202020"/>
        </w:rPr>
        <w:t xml:space="preserve"> +  CO</w:t>
      </w:r>
      <w:r w:rsidRPr="007177C2">
        <w:rPr>
          <w:rFonts w:ascii="Verdana" w:hAnsi="Verdana"/>
          <w:color w:val="202020"/>
          <w:vertAlign w:val="subscript"/>
        </w:rPr>
        <w:t>2</w:t>
      </w:r>
      <w:r>
        <w:rPr>
          <w:rFonts w:ascii="Verdana" w:hAnsi="Verdana" w:cs="Verdana"/>
          <w:color w:val="202020"/>
        </w:rPr>
        <w:t xml:space="preserve">    </w:t>
      </w:r>
      <w:r w:rsidRPr="007177C2">
        <w:rPr>
          <w:rFonts w:ascii="Arial" w:hAnsi="Arial" w:cs="Arial"/>
          <w:color w:val="202020"/>
        </w:rPr>
        <w:t>→</w:t>
      </w:r>
      <w:r w:rsidRPr="007177C2">
        <w:rPr>
          <w:rFonts w:ascii="Verdana" w:hAnsi="Verdana" w:cs="Verdana"/>
          <w:color w:val="202020"/>
        </w:rPr>
        <w:t xml:space="preserve">  </w:t>
      </w:r>
      <w:r>
        <w:rPr>
          <w:rFonts w:ascii="Verdana" w:hAnsi="Verdana" w:cs="Verdana"/>
          <w:color w:val="202020"/>
        </w:rPr>
        <w:t xml:space="preserve">    </w:t>
      </w:r>
      <w:r w:rsidRPr="007177C2">
        <w:rPr>
          <w:rFonts w:ascii="Verdana" w:hAnsi="Verdana"/>
          <w:bCs/>
        </w:rPr>
        <w:t>Ca</w:t>
      </w:r>
      <w:r>
        <w:rPr>
          <w:rFonts w:ascii="Verdana" w:hAnsi="Verdana"/>
          <w:bCs/>
        </w:rPr>
        <w:t>C</w:t>
      </w:r>
      <w:r w:rsidRPr="007177C2">
        <w:rPr>
          <w:rFonts w:ascii="Verdana" w:hAnsi="Verdana"/>
          <w:color w:val="202020"/>
        </w:rPr>
        <w:t>O</w:t>
      </w:r>
      <w:r w:rsidRPr="007177C2">
        <w:rPr>
          <w:rFonts w:ascii="Verdana" w:hAnsi="Verdana"/>
          <w:color w:val="202020"/>
          <w:vertAlign w:val="subscript"/>
        </w:rPr>
        <w:t xml:space="preserve">3  </w:t>
      </w:r>
      <w:r>
        <w:rPr>
          <w:rFonts w:ascii="Verdana" w:hAnsi="Verdana"/>
          <w:color w:val="202020"/>
        </w:rPr>
        <w:t xml:space="preserve">+   </w:t>
      </w:r>
      <w:r>
        <w:rPr>
          <w:rFonts w:ascii="Verdana" w:hAnsi="Verdana" w:cs="Verdana"/>
          <w:color w:val="202020"/>
        </w:rPr>
        <w:t>H</w:t>
      </w:r>
      <w:r w:rsidRPr="007177C2">
        <w:rPr>
          <w:rFonts w:ascii="Verdana" w:hAnsi="Verdana"/>
          <w:color w:val="202020"/>
          <w:vertAlign w:val="subscript"/>
        </w:rPr>
        <w:t>2</w:t>
      </w:r>
      <w:r>
        <w:rPr>
          <w:rFonts w:ascii="Verdana" w:hAnsi="Verdana" w:cs="Verdana"/>
          <w:color w:val="202020"/>
        </w:rPr>
        <w:t>O</w:t>
      </w:r>
    </w:p>
    <w:p w:rsidR="007177C2" w:rsidRDefault="007177C2" w:rsidP="00B52D87">
      <w:pPr>
        <w:spacing w:line="360" w:lineRule="auto"/>
        <w:rPr>
          <w:bCs/>
        </w:rPr>
      </w:pPr>
    </w:p>
    <w:p w:rsidR="007E0660" w:rsidRDefault="007E0660" w:rsidP="00B52D87">
      <w:pPr>
        <w:spacing w:line="360" w:lineRule="auto"/>
        <w:rPr>
          <w:bCs/>
        </w:rPr>
      </w:pPr>
      <w:r w:rsidRPr="007E0660">
        <w:rPr>
          <w:bCs/>
        </w:rPr>
        <w:t>PLASTY</w:t>
      </w:r>
    </w:p>
    <w:p w:rsidR="00B758FA" w:rsidRDefault="00B758FA" w:rsidP="00B758FA">
      <w:pPr>
        <w:pStyle w:val="Normlnweb"/>
        <w:spacing w:before="0" w:beforeAutospacing="0" w:after="0" w:afterAutospacing="0" w:line="360" w:lineRule="auto"/>
      </w:pPr>
      <w:r w:rsidRPr="00867D4A">
        <w:rPr>
          <w:bCs/>
        </w:rPr>
        <w:t>Plasty</w:t>
      </w:r>
      <w:r>
        <w:t>, známé pod ne zcela přesným názvem „umělé hmoty“, označují řadu syntetických organických</w:t>
      </w:r>
      <w:r w:rsidRPr="00B758FA">
        <w:t xml:space="preserve"> materiálů</w:t>
      </w:r>
      <w:r>
        <w:t>. Struktura plastů je tvořena dlouhými řetězci molekul, kterým říkáme makromolekuly nebo polymery, které jsou složeny z o</w:t>
      </w:r>
      <w:r w:rsidR="00867D4A">
        <w:t>brovského počtu jednoduchých stá</w:t>
      </w:r>
      <w:r>
        <w:t xml:space="preserve">le se opakujících molekul. </w:t>
      </w:r>
      <w:r w:rsidR="00867D4A">
        <w:t xml:space="preserve">Jejich název je odvozen z faktu, že mnohé jsou tvarovatelné - plastické. </w:t>
      </w:r>
      <w:r>
        <w:t xml:space="preserve">Často obsahují ještě další </w:t>
      </w:r>
      <w:r w:rsidR="00867D4A">
        <w:t>příměsi</w:t>
      </w:r>
      <w:r>
        <w:t xml:space="preserve"> ke zlepšení užitných vlastností, např. odolnosti proti stárnutí, zvýšení </w:t>
      </w:r>
      <w:r w:rsidRPr="00B758FA">
        <w:t>houževnatosti</w:t>
      </w:r>
      <w:r>
        <w:t xml:space="preserve">, </w:t>
      </w:r>
      <w:r w:rsidRPr="00B758FA">
        <w:t>pružnosti</w:t>
      </w:r>
      <w:r w:rsidR="00867D4A">
        <w:t>, tepelné odolnosti, tvrdosti, pružnosti</w:t>
      </w:r>
      <w:r>
        <w:t xml:space="preserve"> apod. Mezi jejich výhody patří nízká hustota, chemická odolnost, jednotnost složení a struktury a dobrá zpracovatelnost energeticky málo náročnými technologiemi. Díky tomu nalezly použití téměř ve všech průmyslových odvětvích i v domácnostech.</w:t>
      </w:r>
    </w:p>
    <w:p w:rsidR="00867D4A" w:rsidRPr="00867D4A" w:rsidRDefault="00867D4A" w:rsidP="00867D4A">
      <w:pPr>
        <w:spacing w:line="360" w:lineRule="auto"/>
        <w:rPr>
          <w:bCs/>
        </w:rPr>
      </w:pPr>
      <w:r>
        <w:rPr>
          <w:bCs/>
        </w:rPr>
        <w:t xml:space="preserve">Mezi nejběžnější plasty patří: </w:t>
      </w:r>
      <w:proofErr w:type="spellStart"/>
      <w:r w:rsidRPr="00867D4A">
        <w:t>polyethylen</w:t>
      </w:r>
      <w:proofErr w:type="spellEnd"/>
      <w:r>
        <w:t xml:space="preserve"> (PE)</w:t>
      </w:r>
      <w:r>
        <w:rPr>
          <w:bCs/>
        </w:rPr>
        <w:t xml:space="preserve">, </w:t>
      </w:r>
      <w:r w:rsidRPr="00867D4A">
        <w:t>polypropylen</w:t>
      </w:r>
      <w:r>
        <w:t xml:space="preserve"> (PP), </w:t>
      </w:r>
      <w:r w:rsidRPr="00867D4A">
        <w:t>polyvinylchlorid</w:t>
      </w:r>
      <w:r>
        <w:t xml:space="preserve"> (</w:t>
      </w:r>
      <w:proofErr w:type="gramStart"/>
      <w:r>
        <w:t xml:space="preserve">PVC),     </w:t>
      </w:r>
      <w:r w:rsidRPr="00867D4A">
        <w:t>polystyren</w:t>
      </w:r>
      <w:proofErr w:type="gramEnd"/>
      <w:r>
        <w:t xml:space="preserve"> (PS)</w:t>
      </w:r>
      <w:r>
        <w:rPr>
          <w:bCs/>
        </w:rPr>
        <w:t xml:space="preserve">, </w:t>
      </w:r>
      <w:proofErr w:type="spellStart"/>
      <w:r w:rsidRPr="00867D4A">
        <w:t>polyethylentereftalát</w:t>
      </w:r>
      <w:proofErr w:type="spellEnd"/>
      <w:r>
        <w:t xml:space="preserve"> (PET)</w:t>
      </w:r>
      <w:r>
        <w:rPr>
          <w:bCs/>
        </w:rPr>
        <w:t xml:space="preserve">, </w:t>
      </w:r>
      <w:r w:rsidRPr="00867D4A">
        <w:t>Teflon</w:t>
      </w:r>
    </w:p>
    <w:p w:rsidR="00867D4A" w:rsidRPr="007E0660" w:rsidRDefault="00867D4A" w:rsidP="00B52D87">
      <w:pPr>
        <w:spacing w:line="360" w:lineRule="auto"/>
        <w:rPr>
          <w:bCs/>
        </w:rPr>
      </w:pPr>
    </w:p>
    <w:p w:rsidR="007E0660" w:rsidRDefault="007E0660" w:rsidP="00B52D87">
      <w:pPr>
        <w:spacing w:line="360" w:lineRule="auto"/>
        <w:rPr>
          <w:bCs/>
        </w:rPr>
      </w:pPr>
      <w:r w:rsidRPr="007E0660">
        <w:rPr>
          <w:bCs/>
        </w:rPr>
        <w:t>LÉKAŘSTVÍ</w:t>
      </w:r>
    </w:p>
    <w:p w:rsidR="00A20E78" w:rsidRDefault="00867D4A" w:rsidP="00B52D87">
      <w:pPr>
        <w:spacing w:line="360" w:lineRule="auto"/>
        <w:rPr>
          <w:bCs/>
        </w:rPr>
      </w:pPr>
      <w:r>
        <w:rPr>
          <w:bCs/>
        </w:rPr>
        <w:lastRenderedPageBreak/>
        <w:t>Obor lékařství by se v současné době bez poznatků z oblasti chemie jen těžko obešel. Nedovedeme si představit, že bychom šli k lékaři na aplikaci injekce a lékař by nám okolí vpichu nevydezinfikoval. Co je to za vodičku, kterou je místo potíráno? Někomu možná voní, někomu naopak zapáchá, to je čistě subjektivní. V každém případě je to roztok jodu v alkoholu.</w:t>
      </w:r>
      <w:r w:rsidR="00B36010">
        <w:rPr>
          <w:bCs/>
        </w:rPr>
        <w:t xml:space="preserve"> </w:t>
      </w:r>
    </w:p>
    <w:p w:rsidR="003F216D" w:rsidRDefault="00A20E78" w:rsidP="00B52D87">
      <w:pPr>
        <w:spacing w:line="360" w:lineRule="auto"/>
        <w:rPr>
          <w:rFonts w:cs="Times New Roman"/>
          <w:color w:val="330000"/>
        </w:rPr>
      </w:pPr>
      <w:r>
        <w:rPr>
          <w:bCs/>
        </w:rPr>
        <w:t>Možná vám maminka, když jste si jako malí rozbili koleno, potřela ránu štiplavou vodičkou.</w:t>
      </w:r>
      <w:r w:rsidR="003F216D">
        <w:rPr>
          <w:bCs/>
        </w:rPr>
        <w:t xml:space="preserve"> Dnes už asi víte, že to byl 3% roztok peroxidu vodíku (H</w:t>
      </w:r>
      <w:r w:rsidR="003F216D">
        <w:rPr>
          <w:bCs/>
          <w:vertAlign w:val="subscript"/>
        </w:rPr>
        <w:t>2</w:t>
      </w:r>
      <w:r w:rsidR="003F216D">
        <w:rPr>
          <w:bCs/>
        </w:rPr>
        <w:t>O</w:t>
      </w:r>
      <w:r w:rsidR="003F216D">
        <w:rPr>
          <w:bCs/>
          <w:vertAlign w:val="subscript"/>
        </w:rPr>
        <w:t>2</w:t>
      </w:r>
      <w:r w:rsidR="003F216D">
        <w:rPr>
          <w:bCs/>
        </w:rPr>
        <w:t>), který lze krom jiného použít třeba k odbarvení vlasů. Odtud název „peroxidová blondýna“.</w:t>
      </w:r>
      <w:r>
        <w:rPr>
          <w:bCs/>
        </w:rPr>
        <w:t xml:space="preserve"> </w:t>
      </w:r>
      <w:r w:rsidR="00B36010">
        <w:rPr>
          <w:bCs/>
        </w:rPr>
        <w:t xml:space="preserve">Pokud nás přepadne například angína, lékař nám předepíše antibiotika – např. penicilin, což je organická kyselina, kterou </w:t>
      </w:r>
      <w:r w:rsidR="00B36010">
        <w:t xml:space="preserve">objevil </w:t>
      </w:r>
      <w:r w:rsidR="00B36010" w:rsidRPr="00B36010">
        <w:t xml:space="preserve">Alexander </w:t>
      </w:r>
      <w:proofErr w:type="spellStart"/>
      <w:r w:rsidR="00B36010" w:rsidRPr="00B36010">
        <w:t>Fleming</w:t>
      </w:r>
      <w:proofErr w:type="spellEnd"/>
      <w:r w:rsidR="00B36010">
        <w:t xml:space="preserve"> v roce </w:t>
      </w:r>
      <w:r w:rsidR="00B36010" w:rsidRPr="00B36010">
        <w:t>1928</w:t>
      </w:r>
      <w:r w:rsidR="00B36010">
        <w:rPr>
          <w:bCs/>
        </w:rPr>
        <w:t xml:space="preserve">, kdy </w:t>
      </w:r>
      <w:r w:rsidR="00B36010">
        <w:t xml:space="preserve">si všiml, že v </w:t>
      </w:r>
      <w:proofErr w:type="spellStart"/>
      <w:proofErr w:type="gramStart"/>
      <w:r w:rsidR="00B36010" w:rsidRPr="00B36010">
        <w:t>Petriho</w:t>
      </w:r>
      <w:proofErr w:type="spellEnd"/>
      <w:proofErr w:type="gramEnd"/>
      <w:r w:rsidR="00B36010" w:rsidRPr="00B36010">
        <w:t xml:space="preserve"> misce</w:t>
      </w:r>
      <w:r w:rsidR="00B36010">
        <w:t xml:space="preserve"> s </w:t>
      </w:r>
      <w:r w:rsidR="00B36010" w:rsidRPr="00B36010">
        <w:t>bakteriemi</w:t>
      </w:r>
      <w:r w:rsidR="00B36010">
        <w:t xml:space="preserve"> roste plíseň, která zabíjí okolní bakterie.</w:t>
      </w:r>
      <w:r w:rsidR="00B36010">
        <w:rPr>
          <w:bCs/>
        </w:rPr>
        <w:t xml:space="preserve"> </w:t>
      </w:r>
      <w:r w:rsidR="00B36010">
        <w:rPr>
          <w:rFonts w:cs="Times New Roman"/>
          <w:color w:val="330000"/>
        </w:rPr>
        <w:t>Antibiotika jako léčiva nemocí nám</w:t>
      </w:r>
      <w:r w:rsidR="003F216D">
        <w:rPr>
          <w:rFonts w:cs="Times New Roman"/>
          <w:color w:val="330000"/>
        </w:rPr>
        <w:t xml:space="preserve"> velmi</w:t>
      </w:r>
      <w:r w:rsidR="00B36010">
        <w:rPr>
          <w:rFonts w:cs="Times New Roman"/>
          <w:color w:val="330000"/>
        </w:rPr>
        <w:t xml:space="preserve"> pomáhají, ale mohou</w:t>
      </w:r>
      <w:r w:rsidR="00B36010" w:rsidRPr="00B36010">
        <w:rPr>
          <w:rFonts w:cs="Times New Roman"/>
          <w:color w:val="330000"/>
        </w:rPr>
        <w:t xml:space="preserve"> i </w:t>
      </w:r>
      <w:r w:rsidR="00B36010">
        <w:rPr>
          <w:rFonts w:cs="Times New Roman"/>
          <w:color w:val="330000"/>
        </w:rPr>
        <w:t>škodit. A to zejména v případě</w:t>
      </w:r>
      <w:r w:rsidR="00B36010" w:rsidRPr="00B36010">
        <w:rPr>
          <w:rFonts w:cs="Times New Roman"/>
          <w:color w:val="330000"/>
        </w:rPr>
        <w:t>, kdy jejich užívání bude neuvážené</w:t>
      </w:r>
      <w:r w:rsidR="00B36010">
        <w:rPr>
          <w:rFonts w:cs="Times New Roman"/>
          <w:color w:val="330000"/>
        </w:rPr>
        <w:t>, nesprávné</w:t>
      </w:r>
      <w:r w:rsidR="00B36010" w:rsidRPr="00B36010">
        <w:rPr>
          <w:rFonts w:cs="Times New Roman"/>
          <w:color w:val="330000"/>
        </w:rPr>
        <w:t xml:space="preserve">, případně kombinované </w:t>
      </w:r>
    </w:p>
    <w:p w:rsidR="00867D4A" w:rsidRDefault="00B36010" w:rsidP="00B52D87">
      <w:pPr>
        <w:spacing w:line="360" w:lineRule="auto"/>
        <w:rPr>
          <w:rFonts w:cs="Times New Roman"/>
          <w:color w:val="330000"/>
        </w:rPr>
      </w:pPr>
      <w:r w:rsidRPr="00B36010">
        <w:rPr>
          <w:rFonts w:cs="Times New Roman"/>
          <w:color w:val="330000"/>
        </w:rPr>
        <w:t>s nevhodnými potravinami, jako je káva nebo alkohol.</w:t>
      </w:r>
    </w:p>
    <w:p w:rsidR="00A20E78" w:rsidRDefault="00A20E78" w:rsidP="00B52D87">
      <w:pPr>
        <w:spacing w:line="360" w:lineRule="auto"/>
        <w:rPr>
          <w:rFonts w:cs="Times New Roman"/>
          <w:color w:val="330000"/>
        </w:rPr>
      </w:pPr>
      <w:r>
        <w:rPr>
          <w:rFonts w:cs="Times New Roman"/>
          <w:color w:val="330000"/>
        </w:rPr>
        <w:t xml:space="preserve">Mnohdy se náš organismus při nedostatku některých důležitých vitamínu či minerálů neobejde bez doplňků stravy. Vždy bychom měli chybějící látky </w:t>
      </w:r>
      <w:r w:rsidR="003F216D">
        <w:rPr>
          <w:rFonts w:cs="Times New Roman"/>
          <w:color w:val="330000"/>
        </w:rPr>
        <w:t xml:space="preserve">prvotně </w:t>
      </w:r>
      <w:r>
        <w:rPr>
          <w:rFonts w:cs="Times New Roman"/>
          <w:color w:val="330000"/>
        </w:rPr>
        <w:t>vyhledávat spíše v potravinách, než užívat uměle vyrobené chemické přípravky.</w:t>
      </w:r>
    </w:p>
    <w:p w:rsidR="00B36010" w:rsidRPr="00B36010" w:rsidRDefault="00B36010" w:rsidP="00B52D87">
      <w:pPr>
        <w:spacing w:line="360" w:lineRule="auto"/>
        <w:rPr>
          <w:rFonts w:cs="Times New Roman"/>
          <w:bCs/>
        </w:rPr>
      </w:pPr>
    </w:p>
    <w:p w:rsidR="007E0660" w:rsidRDefault="007E0660" w:rsidP="00B52D87">
      <w:pPr>
        <w:spacing w:line="360" w:lineRule="auto"/>
        <w:rPr>
          <w:bCs/>
        </w:rPr>
      </w:pPr>
      <w:r w:rsidRPr="007E0660">
        <w:rPr>
          <w:bCs/>
        </w:rPr>
        <w:t>KOROZE</w:t>
      </w:r>
    </w:p>
    <w:p w:rsidR="003F216D" w:rsidRPr="004B0677" w:rsidRDefault="003F216D" w:rsidP="004B0677">
      <w:pPr>
        <w:widowControl/>
        <w:suppressAutoHyphens w:val="0"/>
        <w:spacing w:line="360" w:lineRule="auto"/>
        <w:rPr>
          <w:rFonts w:eastAsia="Times New Roman" w:cs="Times New Roman"/>
          <w:color w:val="000000"/>
          <w:kern w:val="0"/>
          <w:lang w:eastAsia="cs-CZ" w:bidi="ar-SA"/>
        </w:rPr>
      </w:pPr>
      <w:r w:rsidRPr="003F216D">
        <w:rPr>
          <w:rFonts w:eastAsia="Times New Roman" w:cs="Times New Roman"/>
          <w:color w:val="000000"/>
          <w:kern w:val="0"/>
          <w:lang w:eastAsia="cs-CZ" w:bidi="ar-SA"/>
        </w:rPr>
        <w:t xml:space="preserve">Je to redoxní reakce, kdy vzdušný kyslík oxiduje povrch kovů, při čemž se sám redukuje. Ke korozi přispívají také další chemikálie (voda, soli, </w:t>
      </w:r>
      <w:proofErr w:type="gramStart"/>
      <w:r w:rsidRPr="003F216D">
        <w:rPr>
          <w:rFonts w:eastAsia="Times New Roman" w:cs="Times New Roman"/>
          <w:color w:val="000000"/>
          <w:kern w:val="0"/>
          <w:lang w:eastAsia="cs-CZ" w:bidi="ar-SA"/>
        </w:rPr>
        <w:t>kyseliny,...) a</w:t>
      </w:r>
      <w:r w:rsidR="004B0677">
        <w:rPr>
          <w:rFonts w:eastAsia="Times New Roman" w:cs="Times New Roman"/>
          <w:color w:val="000000"/>
          <w:kern w:val="0"/>
          <w:lang w:eastAsia="cs-CZ" w:bidi="ar-SA"/>
        </w:rPr>
        <w:t xml:space="preserve"> </w:t>
      </w:r>
      <w:r w:rsidRPr="003F216D">
        <w:rPr>
          <w:rFonts w:eastAsia="Times New Roman" w:cs="Times New Roman"/>
          <w:color w:val="000000"/>
          <w:kern w:val="0"/>
          <w:lang w:eastAsia="cs-CZ" w:bidi="ar-SA"/>
        </w:rPr>
        <w:t xml:space="preserve"> agresivita</w:t>
      </w:r>
      <w:proofErr w:type="gramEnd"/>
      <w:r w:rsidRPr="003F216D">
        <w:rPr>
          <w:rFonts w:eastAsia="Times New Roman" w:cs="Times New Roman"/>
          <w:color w:val="000000"/>
          <w:kern w:val="0"/>
          <w:lang w:eastAsia="cs-CZ" w:bidi="ar-SA"/>
        </w:rPr>
        <w:t xml:space="preserve"> prostředí (střídání teplot, intenzita slunečního záření atd.) </w:t>
      </w:r>
    </w:p>
    <w:p w:rsidR="004B0677" w:rsidRPr="004B0677" w:rsidRDefault="004B0677" w:rsidP="004B0677">
      <w:pPr>
        <w:widowControl/>
        <w:suppressAutoHyphens w:val="0"/>
        <w:spacing w:line="360" w:lineRule="auto"/>
        <w:rPr>
          <w:rFonts w:eastAsia="Times New Roman" w:cs="Times New Roman"/>
          <w:color w:val="000000"/>
          <w:kern w:val="0"/>
          <w:lang w:eastAsia="cs-CZ" w:bidi="ar-SA"/>
        </w:rPr>
      </w:pPr>
      <w:r w:rsidRPr="004B0677">
        <w:rPr>
          <w:rFonts w:eastAsia="Times New Roman" w:cs="Times New Roman"/>
          <w:color w:val="000000"/>
          <w:kern w:val="0"/>
          <w:lang w:eastAsia="cs-CZ" w:bidi="ar-SA"/>
        </w:rPr>
        <w:t xml:space="preserve">Koroze </w:t>
      </w:r>
      <w:r>
        <w:rPr>
          <w:rFonts w:eastAsia="Times New Roman" w:cs="Times New Roman"/>
          <w:color w:val="000000"/>
          <w:kern w:val="0"/>
          <w:lang w:eastAsia="cs-CZ" w:bidi="ar-SA"/>
        </w:rPr>
        <w:t xml:space="preserve">železa </w:t>
      </w:r>
      <w:r w:rsidRPr="004B0677">
        <w:rPr>
          <w:rFonts w:eastAsia="Times New Roman" w:cs="Times New Roman"/>
          <w:color w:val="000000"/>
          <w:kern w:val="0"/>
          <w:lang w:eastAsia="cs-CZ" w:bidi="ar-SA"/>
        </w:rPr>
        <w:t>probíhá podle rovnice:</w:t>
      </w:r>
      <w:r w:rsidR="00E71C50">
        <w:rPr>
          <w:rFonts w:eastAsia="Times New Roman" w:cs="Times New Roman"/>
          <w:color w:val="000000"/>
          <w:kern w:val="0"/>
          <w:lang w:eastAsia="cs-CZ" w:bidi="ar-SA"/>
        </w:rPr>
        <w:t xml:space="preserve">   </w:t>
      </w:r>
      <w:r w:rsidRPr="004B0677">
        <w:rPr>
          <w:rFonts w:eastAsia="Times New Roman" w:cs="Times New Roman"/>
          <w:color w:val="000000"/>
          <w:kern w:val="0"/>
          <w:lang w:eastAsia="cs-CZ" w:bidi="ar-SA"/>
        </w:rPr>
        <w:t>4Fe + 3O</w:t>
      </w:r>
      <w:r w:rsidRPr="004B0677">
        <w:rPr>
          <w:rFonts w:eastAsia="Times New Roman" w:cs="Times New Roman"/>
          <w:color w:val="000000"/>
          <w:kern w:val="0"/>
          <w:vertAlign w:val="subscript"/>
          <w:lang w:eastAsia="cs-CZ" w:bidi="ar-SA"/>
        </w:rPr>
        <w:t>2</w:t>
      </w:r>
      <w:r w:rsidRPr="004B0677">
        <w:rPr>
          <w:rFonts w:eastAsia="Times New Roman" w:cs="Times New Roman"/>
          <w:color w:val="000000"/>
          <w:kern w:val="0"/>
          <w:lang w:eastAsia="cs-CZ" w:bidi="ar-SA"/>
        </w:rPr>
        <w:t xml:space="preserve"> + 6H</w:t>
      </w:r>
      <w:r w:rsidRPr="004B0677">
        <w:rPr>
          <w:rFonts w:eastAsia="Times New Roman" w:cs="Times New Roman"/>
          <w:color w:val="000000"/>
          <w:kern w:val="0"/>
          <w:vertAlign w:val="subscript"/>
          <w:lang w:eastAsia="cs-CZ" w:bidi="ar-SA"/>
        </w:rPr>
        <w:t>2</w:t>
      </w:r>
      <w:r w:rsidRPr="004B0677">
        <w:rPr>
          <w:rFonts w:eastAsia="Times New Roman" w:cs="Times New Roman"/>
          <w:color w:val="000000"/>
          <w:kern w:val="0"/>
          <w:lang w:eastAsia="cs-CZ" w:bidi="ar-SA"/>
        </w:rPr>
        <w:t>O → 4Fe(OH)</w:t>
      </w:r>
      <w:r w:rsidRPr="004B0677">
        <w:rPr>
          <w:rFonts w:eastAsia="Times New Roman" w:cs="Times New Roman"/>
          <w:color w:val="000000"/>
          <w:kern w:val="0"/>
          <w:vertAlign w:val="subscript"/>
          <w:lang w:eastAsia="cs-CZ" w:bidi="ar-SA"/>
        </w:rPr>
        <w:t>3</w:t>
      </w:r>
      <w:r w:rsidRPr="004B0677">
        <w:rPr>
          <w:rFonts w:eastAsia="Times New Roman" w:cs="Times New Roman"/>
          <w:color w:val="000000"/>
          <w:kern w:val="0"/>
          <w:lang w:eastAsia="cs-CZ" w:bidi="ar-SA"/>
        </w:rPr>
        <w:t>  (</w:t>
      </w:r>
      <w:proofErr w:type="gramStart"/>
      <w:r w:rsidRPr="004B0677">
        <w:rPr>
          <w:rFonts w:eastAsia="Times New Roman" w:cs="Times New Roman"/>
          <w:color w:val="000000"/>
          <w:kern w:val="0"/>
          <w:lang w:eastAsia="cs-CZ" w:bidi="ar-SA"/>
        </w:rPr>
        <w:t>rez)</w:t>
      </w:r>
      <w:r w:rsidR="00E71C50">
        <w:rPr>
          <w:rFonts w:eastAsia="Times New Roman" w:cs="Times New Roman"/>
          <w:color w:val="000000"/>
          <w:kern w:val="0"/>
          <w:lang w:eastAsia="cs-CZ" w:bidi="ar-SA"/>
        </w:rPr>
        <w:t xml:space="preserve">  a n</w:t>
      </w:r>
      <w:r>
        <w:rPr>
          <w:rFonts w:eastAsia="Times New Roman" w:cs="Times New Roman"/>
          <w:color w:val="000000"/>
          <w:kern w:val="0"/>
          <w:lang w:eastAsia="cs-CZ" w:bidi="ar-SA"/>
        </w:rPr>
        <w:t>a</w:t>
      </w:r>
      <w:proofErr w:type="gramEnd"/>
      <w:r w:rsidRPr="004B0677">
        <w:rPr>
          <w:rFonts w:eastAsia="Times New Roman" w:cs="Times New Roman"/>
          <w:color w:val="000000"/>
          <w:kern w:val="0"/>
          <w:lang w:eastAsia="cs-CZ" w:bidi="ar-SA"/>
        </w:rPr>
        <w:t xml:space="preserve"> rozdíl od jiných kovů má destrukční účinky - postupn</w:t>
      </w:r>
      <w:r>
        <w:rPr>
          <w:rFonts w:eastAsia="Times New Roman" w:cs="Times New Roman"/>
          <w:color w:val="000000"/>
          <w:kern w:val="0"/>
          <w:lang w:eastAsia="cs-CZ" w:bidi="ar-SA"/>
        </w:rPr>
        <w:t>ě zničí kov v celém jeho objemu</w:t>
      </w:r>
      <w:r w:rsidR="00E71C50">
        <w:rPr>
          <w:rFonts w:eastAsia="Times New Roman" w:cs="Times New Roman"/>
          <w:color w:val="000000"/>
          <w:kern w:val="0"/>
          <w:lang w:eastAsia="cs-CZ" w:bidi="ar-SA"/>
        </w:rPr>
        <w:t xml:space="preserve"> =</w:t>
      </w:r>
      <w:r>
        <w:rPr>
          <w:rFonts w:eastAsia="Times New Roman" w:cs="Times New Roman"/>
          <w:color w:val="000000"/>
          <w:kern w:val="0"/>
          <w:lang w:eastAsia="cs-CZ" w:bidi="ar-SA"/>
        </w:rPr>
        <w:t xml:space="preserve"> k</w:t>
      </w:r>
      <w:r w:rsidRPr="004B0677">
        <w:rPr>
          <w:rFonts w:eastAsia="Times New Roman" w:cs="Times New Roman"/>
          <w:color w:val="000000"/>
          <w:kern w:val="0"/>
          <w:lang w:eastAsia="cs-CZ" w:bidi="ar-SA"/>
        </w:rPr>
        <w:t>oroze hloub</w:t>
      </w:r>
      <w:r>
        <w:rPr>
          <w:rFonts w:eastAsia="Times New Roman" w:cs="Times New Roman"/>
          <w:color w:val="000000"/>
          <w:kern w:val="0"/>
          <w:lang w:eastAsia="cs-CZ" w:bidi="ar-SA"/>
        </w:rPr>
        <w:t>ková</w:t>
      </w:r>
      <w:r w:rsidRPr="004B0677">
        <w:rPr>
          <w:rFonts w:eastAsia="Times New Roman" w:cs="Times New Roman"/>
          <w:color w:val="000000"/>
          <w:kern w:val="0"/>
          <w:lang w:eastAsia="cs-CZ" w:bidi="ar-SA"/>
        </w:rPr>
        <w:t>. Před korozí lze železo chránit například pomocí pokovování, nátěrů, nanesením plastu, pasivací (rychlé ponoření do kyseliny dusičné HNO</w:t>
      </w:r>
      <w:r w:rsidRPr="004B0677">
        <w:rPr>
          <w:rFonts w:eastAsia="Times New Roman" w:cs="Times New Roman"/>
          <w:color w:val="000000"/>
          <w:kern w:val="0"/>
          <w:vertAlign w:val="subscript"/>
          <w:lang w:eastAsia="cs-CZ" w:bidi="ar-SA"/>
        </w:rPr>
        <w:t>3</w:t>
      </w:r>
      <w:r w:rsidRPr="004B0677">
        <w:rPr>
          <w:rFonts w:eastAsia="Times New Roman" w:cs="Times New Roman"/>
          <w:color w:val="000000"/>
          <w:kern w:val="0"/>
          <w:lang w:eastAsia="cs-CZ" w:bidi="ar-SA"/>
        </w:rPr>
        <w:t xml:space="preserve"> ).</w:t>
      </w:r>
    </w:p>
    <w:p w:rsidR="004B0677" w:rsidRPr="004B0677" w:rsidRDefault="004B0677" w:rsidP="004B0677">
      <w:pPr>
        <w:widowControl/>
        <w:suppressAutoHyphens w:val="0"/>
        <w:spacing w:line="360" w:lineRule="auto"/>
        <w:rPr>
          <w:rFonts w:eastAsia="Times New Roman" w:cs="Times New Roman"/>
          <w:color w:val="000000" w:themeColor="text1"/>
          <w:kern w:val="0"/>
          <w:lang w:eastAsia="cs-CZ" w:bidi="ar-SA"/>
        </w:rPr>
      </w:pPr>
      <w:r>
        <w:rPr>
          <w:rFonts w:eastAsia="Times New Roman" w:cs="Times New Roman"/>
          <w:color w:val="000000" w:themeColor="text1"/>
          <w:kern w:val="0"/>
          <w:lang w:eastAsia="cs-CZ" w:bidi="ar-SA"/>
        </w:rPr>
        <w:t>K</w:t>
      </w:r>
      <w:r w:rsidRPr="004B0677">
        <w:rPr>
          <w:rFonts w:eastAsia="Times New Roman" w:cs="Times New Roman"/>
          <w:color w:val="000000"/>
          <w:kern w:val="0"/>
          <w:lang w:eastAsia="cs-CZ" w:bidi="ar-SA"/>
        </w:rPr>
        <w:t>oroze</w:t>
      </w:r>
      <w:r>
        <w:rPr>
          <w:rFonts w:eastAsia="Times New Roman" w:cs="Times New Roman"/>
          <w:color w:val="000000"/>
          <w:kern w:val="0"/>
          <w:lang w:eastAsia="cs-CZ" w:bidi="ar-SA"/>
        </w:rPr>
        <w:t xml:space="preserve"> mědi probíhá pouze na povrchu</w:t>
      </w:r>
      <w:r w:rsidR="00E71C50">
        <w:rPr>
          <w:rFonts w:eastAsia="Times New Roman" w:cs="Times New Roman"/>
          <w:color w:val="000000"/>
          <w:kern w:val="0"/>
          <w:lang w:eastAsia="cs-CZ" w:bidi="ar-SA"/>
        </w:rPr>
        <w:t xml:space="preserve"> = k</w:t>
      </w:r>
      <w:r w:rsidR="00E71C50" w:rsidRPr="004B0677">
        <w:rPr>
          <w:rFonts w:eastAsia="Times New Roman" w:cs="Times New Roman"/>
          <w:color w:val="000000"/>
          <w:kern w:val="0"/>
          <w:lang w:eastAsia="cs-CZ" w:bidi="ar-SA"/>
        </w:rPr>
        <w:t>oroze</w:t>
      </w:r>
      <w:r w:rsidR="00E71C50">
        <w:rPr>
          <w:rFonts w:eastAsia="Times New Roman" w:cs="Times New Roman"/>
          <w:color w:val="000000"/>
          <w:kern w:val="0"/>
          <w:lang w:eastAsia="cs-CZ" w:bidi="ar-SA"/>
        </w:rPr>
        <w:t xml:space="preserve"> povrchová</w:t>
      </w:r>
      <w:r>
        <w:rPr>
          <w:rFonts w:eastAsia="Times New Roman" w:cs="Times New Roman"/>
          <w:color w:val="000000"/>
          <w:kern w:val="0"/>
          <w:lang w:eastAsia="cs-CZ" w:bidi="ar-SA"/>
        </w:rPr>
        <w:t xml:space="preserve">. </w:t>
      </w:r>
      <w:proofErr w:type="gramStart"/>
      <w:r>
        <w:rPr>
          <w:rFonts w:eastAsia="Times New Roman" w:cs="Times New Roman"/>
          <w:color w:val="000000"/>
          <w:kern w:val="0"/>
          <w:lang w:eastAsia="cs-CZ" w:bidi="ar-SA"/>
        </w:rPr>
        <w:t>M</w:t>
      </w:r>
      <w:r w:rsidRPr="004B0677">
        <w:rPr>
          <w:rFonts w:eastAsia="Times New Roman" w:cs="Times New Roman"/>
          <w:color w:val="000000"/>
          <w:kern w:val="0"/>
          <w:lang w:eastAsia="cs-CZ" w:bidi="ar-SA"/>
        </w:rPr>
        <w:t>ěď</w:t>
      </w:r>
      <w:proofErr w:type="gramEnd"/>
      <w:r w:rsidRPr="004B0677">
        <w:rPr>
          <w:rFonts w:eastAsia="Times New Roman" w:cs="Times New Roman"/>
          <w:color w:val="000000"/>
          <w:kern w:val="0"/>
          <w:lang w:eastAsia="cs-CZ" w:bidi="ar-SA"/>
        </w:rPr>
        <w:t xml:space="preserve"> se potáhne vrstvou hydratovaných oxidů zelené barvy (měděnka), které měď chrání před další korozí.</w:t>
      </w:r>
    </w:p>
    <w:p w:rsidR="004B0677" w:rsidRPr="004B0677" w:rsidRDefault="004B0677" w:rsidP="004B0677">
      <w:pPr>
        <w:widowControl/>
        <w:suppressAutoHyphens w:val="0"/>
        <w:spacing w:line="360" w:lineRule="auto"/>
        <w:rPr>
          <w:rFonts w:eastAsia="Times New Roman" w:cs="Times New Roman"/>
          <w:color w:val="000000"/>
          <w:kern w:val="0"/>
          <w:lang w:eastAsia="cs-CZ" w:bidi="ar-SA"/>
        </w:rPr>
      </w:pPr>
      <w:r w:rsidRPr="004B0677">
        <w:rPr>
          <w:rFonts w:eastAsia="Times New Roman" w:cs="Times New Roman"/>
          <w:color w:val="000000" w:themeColor="text1"/>
          <w:kern w:val="0"/>
          <w:lang w:eastAsia="cs-CZ" w:bidi="ar-SA"/>
        </w:rPr>
        <w:t xml:space="preserve">Hliník, </w:t>
      </w:r>
      <w:r>
        <w:rPr>
          <w:rFonts w:eastAsia="Times New Roman" w:cs="Times New Roman"/>
          <w:color w:val="000000" w:themeColor="text1"/>
          <w:kern w:val="0"/>
          <w:lang w:eastAsia="cs-CZ" w:bidi="ar-SA"/>
        </w:rPr>
        <w:t>z</w:t>
      </w:r>
      <w:r w:rsidRPr="004B0677">
        <w:rPr>
          <w:rFonts w:eastAsia="Times New Roman" w:cs="Times New Roman"/>
          <w:color w:val="000000" w:themeColor="text1"/>
          <w:kern w:val="0"/>
          <w:lang w:eastAsia="cs-CZ" w:bidi="ar-SA"/>
        </w:rPr>
        <w:t xml:space="preserve">inek, </w:t>
      </w:r>
      <w:r>
        <w:rPr>
          <w:rFonts w:eastAsia="Times New Roman" w:cs="Times New Roman"/>
          <w:color w:val="000000" w:themeColor="text1"/>
          <w:kern w:val="0"/>
          <w:lang w:eastAsia="cs-CZ" w:bidi="ar-SA"/>
        </w:rPr>
        <w:t>o</w:t>
      </w:r>
      <w:r w:rsidRPr="004B0677">
        <w:rPr>
          <w:rFonts w:eastAsia="Times New Roman" w:cs="Times New Roman"/>
          <w:color w:val="000000" w:themeColor="text1"/>
          <w:kern w:val="0"/>
          <w:lang w:eastAsia="cs-CZ" w:bidi="ar-SA"/>
        </w:rPr>
        <w:t xml:space="preserve">lovo, </w:t>
      </w:r>
      <w:r>
        <w:rPr>
          <w:rFonts w:eastAsia="Times New Roman" w:cs="Times New Roman"/>
          <w:color w:val="000000" w:themeColor="text1"/>
          <w:kern w:val="0"/>
          <w:lang w:eastAsia="cs-CZ" w:bidi="ar-SA"/>
        </w:rPr>
        <w:t>c</w:t>
      </w:r>
      <w:r w:rsidRPr="004B0677">
        <w:rPr>
          <w:rFonts w:eastAsia="Times New Roman" w:cs="Times New Roman"/>
          <w:color w:val="000000" w:themeColor="text1"/>
          <w:kern w:val="0"/>
          <w:lang w:eastAsia="cs-CZ" w:bidi="ar-SA"/>
        </w:rPr>
        <w:t>ín</w:t>
      </w:r>
      <w:r>
        <w:rPr>
          <w:rFonts w:eastAsia="Times New Roman" w:cs="Times New Roman"/>
          <w:color w:val="000000"/>
          <w:kern w:val="0"/>
          <w:lang w:eastAsia="cs-CZ" w:bidi="ar-SA"/>
        </w:rPr>
        <w:t xml:space="preserve"> </w:t>
      </w:r>
      <w:r w:rsidRPr="004B0677">
        <w:rPr>
          <w:rFonts w:eastAsia="Times New Roman" w:cs="Times New Roman"/>
          <w:color w:val="000000"/>
          <w:kern w:val="0"/>
          <w:lang w:eastAsia="cs-CZ" w:bidi="ar-SA"/>
        </w:rPr>
        <w:t>podléhají pouze povrchové korozi za vzniku oxidů, které kov chrání před další korozí – pasivace kovů.</w:t>
      </w:r>
    </w:p>
    <w:p w:rsidR="004B0677" w:rsidRPr="003F216D" w:rsidRDefault="004B0677" w:rsidP="004B0677">
      <w:pPr>
        <w:widowControl/>
        <w:suppressAutoHyphens w:val="0"/>
        <w:spacing w:line="360" w:lineRule="auto"/>
        <w:rPr>
          <w:rFonts w:eastAsia="Times New Roman" w:cs="Times New Roman"/>
          <w:color w:val="000000"/>
          <w:kern w:val="0"/>
          <w:lang w:eastAsia="cs-CZ" w:bidi="ar-SA"/>
        </w:rPr>
      </w:pPr>
      <w:r>
        <w:rPr>
          <w:rFonts w:eastAsia="Times New Roman" w:cs="Times New Roman"/>
          <w:color w:val="000000"/>
          <w:kern w:val="0"/>
          <w:lang w:eastAsia="cs-CZ" w:bidi="ar-SA"/>
        </w:rPr>
        <w:t>Koroze železa způsobuje ročně mnohamilionové škody, ochrana před korozí je proto důležitá. Ještě důležitější je hledat cestu, jak nahrazovat kovy jinými materiály, například plasty.</w:t>
      </w:r>
    </w:p>
    <w:p w:rsidR="003F216D" w:rsidRPr="007E0660" w:rsidRDefault="003F216D" w:rsidP="00B52D87">
      <w:pPr>
        <w:spacing w:line="360" w:lineRule="auto"/>
        <w:rPr>
          <w:bCs/>
        </w:rPr>
      </w:pPr>
    </w:p>
    <w:p w:rsidR="007E0660" w:rsidRPr="007E0660" w:rsidRDefault="007E0660" w:rsidP="0096269F">
      <w:pPr>
        <w:spacing w:line="360" w:lineRule="auto"/>
        <w:rPr>
          <w:bCs/>
        </w:rPr>
      </w:pPr>
      <w:r w:rsidRPr="007E0660">
        <w:rPr>
          <w:bCs/>
        </w:rPr>
        <w:t>KLENOTNICTVÍ</w:t>
      </w:r>
    </w:p>
    <w:p w:rsidR="00E71C50" w:rsidRDefault="00E71C50" w:rsidP="00E71C50">
      <w:pPr>
        <w:spacing w:line="360" w:lineRule="auto"/>
      </w:pPr>
      <w:r w:rsidRPr="00E71C50">
        <w:rPr>
          <w:bCs/>
        </w:rPr>
        <w:t>Lidé se od nepaměti zdobili různými šperky, které byly a jsou vyrobeny například z drahých kovů a kamenů. Nejčastějšími kovy k výrobě šperků jsou zlato a stříbro. Vzhledem k menší odolnosti</w:t>
      </w:r>
      <w:r w:rsidR="002048B7">
        <w:rPr>
          <w:bCs/>
        </w:rPr>
        <w:t xml:space="preserve"> </w:t>
      </w:r>
      <w:r w:rsidR="002048B7">
        <w:rPr>
          <w:bCs/>
        </w:rPr>
        <w:lastRenderedPageBreak/>
        <w:t>(zlato je příliš měkké)</w:t>
      </w:r>
      <w:r w:rsidRPr="00E71C50">
        <w:rPr>
          <w:bCs/>
        </w:rPr>
        <w:t xml:space="preserve"> se tato kovy nepoužívají čisté, ale ve formě slitin</w:t>
      </w:r>
      <w:r w:rsidRPr="00E71C50">
        <w:t xml:space="preserve"> se stříbrem, mědí, zinkem, palladiem či niklem</w:t>
      </w:r>
      <w:r w:rsidRPr="00E71C50">
        <w:rPr>
          <w:bCs/>
        </w:rPr>
        <w:t>.</w:t>
      </w:r>
      <w:r>
        <w:rPr>
          <w:bCs/>
        </w:rPr>
        <w:t xml:space="preserve"> </w:t>
      </w:r>
      <w:r w:rsidRPr="00E71C50">
        <w:t>Příměsi palladia a niklu navíc zbarvují vzniklou slitinu – vzniká tak v současné době dosti moderní bílé zlato. Výroba a dovoz šperků a výrobků ze zlata podléhá puncovnímu zákonu. Šperky a produkty, jak nové, tak i staré určené k prodeji jsou opatřené puncem. Punc je rozdílný pro každou ryzost zvlášť.</w:t>
      </w:r>
      <w:r w:rsidR="002048B7">
        <w:t xml:space="preserve"> </w:t>
      </w:r>
      <w:r w:rsidR="002048B7" w:rsidRPr="00E71C50">
        <w:rPr>
          <w:bCs/>
        </w:rPr>
        <w:t>Čisté zlato se nazývá ryzí a má 24 karátů.</w:t>
      </w:r>
      <w:r>
        <w:t xml:space="preserve"> V obchodech můžeme najít zlato 18-ti, 14-ti </w:t>
      </w:r>
      <w:proofErr w:type="gramStart"/>
      <w:r>
        <w:t>či 8-mi</w:t>
      </w:r>
      <w:proofErr w:type="gramEnd"/>
      <w:r>
        <w:t xml:space="preserve"> karátové. Rovněž stříbrné šperky jsou vyrobeny ze slitin a v některých případech potaženy rhodiem pro větší odolnost a uchování stálého lesku.</w:t>
      </w:r>
      <w:r w:rsidR="002048B7">
        <w:t xml:space="preserve"> </w:t>
      </w:r>
      <w:r>
        <w:t>Kovové pásky hodine</w:t>
      </w:r>
      <w:r w:rsidR="002048B7">
        <w:t>k jsou taktéž vyráběny ze slitin. N</w:t>
      </w:r>
      <w:r>
        <w:t>ěkdy je přímo uváděno</w:t>
      </w:r>
      <w:r w:rsidR="002048B7">
        <w:t>,</w:t>
      </w:r>
      <w:r>
        <w:t xml:space="preserve"> že </w:t>
      </w:r>
      <w:r w:rsidR="002048B7">
        <w:t xml:space="preserve">slitiny </w:t>
      </w:r>
      <w:r>
        <w:t xml:space="preserve">neobsahují nikl, </w:t>
      </w:r>
      <w:r w:rsidR="002048B7">
        <w:t xml:space="preserve">což je důležitá informace, </w:t>
      </w:r>
      <w:r>
        <w:t>neboť někteří lidé jsou na nikl alergičtí.</w:t>
      </w:r>
    </w:p>
    <w:p w:rsidR="002048B7" w:rsidRDefault="002048B7" w:rsidP="00E71C50">
      <w:pPr>
        <w:spacing w:line="360" w:lineRule="auto"/>
      </w:pPr>
      <w:r>
        <w:t xml:space="preserve">Z drahých kamenů jsou asi nejznámější diamanty. Diamant je krystalická forma </w:t>
      </w:r>
      <w:proofErr w:type="gramStart"/>
      <w:r>
        <w:t>uhlíku,  je</w:t>
      </w:r>
      <w:proofErr w:type="gramEnd"/>
      <w:r>
        <w:t xml:space="preserve"> to nejtvrdší přírodní látka (stupeň 10). Je průhledný, ale může mít i různá zbarvení, nevede elektrický proud a při správném výbrusu odráží světlo – krásně se leskne. Dalšími známými drahými kameny jsou rubín – červený, safír – modrý, smaragd – zelený.</w:t>
      </w:r>
    </w:p>
    <w:p w:rsidR="00E71C50" w:rsidRPr="00E71C50" w:rsidRDefault="00E71C50" w:rsidP="00E71C50">
      <w:pPr>
        <w:spacing w:line="360" w:lineRule="auto"/>
      </w:pPr>
    </w:p>
    <w:p w:rsidR="00E71C50" w:rsidRPr="008D488A" w:rsidRDefault="00E71C50" w:rsidP="0096269F">
      <w:pPr>
        <w:spacing w:line="360" w:lineRule="auto"/>
        <w:rPr>
          <w:bCs/>
          <w:sz w:val="28"/>
          <w:szCs w:val="28"/>
        </w:rPr>
      </w:pPr>
    </w:p>
    <w:sectPr w:rsidR="00E71C50" w:rsidRPr="008D488A" w:rsidSect="00484E16">
      <w:headerReference w:type="default" r:id="rId11"/>
      <w:footerReference w:type="default" r:id="rId12"/>
      <w:pgSz w:w="11906" w:h="16838"/>
      <w:pgMar w:top="1410" w:right="1134" w:bottom="1373" w:left="1134" w:header="900" w:footer="79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E47" w:rsidRDefault="00145E47" w:rsidP="00462BBD">
      <w:r>
        <w:separator/>
      </w:r>
    </w:p>
  </w:endnote>
  <w:endnote w:type="continuationSeparator" w:id="0">
    <w:p w:rsidR="00145E47" w:rsidRDefault="00145E47" w:rsidP="00462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Mangal">
    <w:panose1 w:val="020B0604020202020204"/>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FA" w:rsidRPr="002D53A3" w:rsidRDefault="00B758FA" w:rsidP="002D53A3">
    <w:pPr>
      <w:pStyle w:val="Zhlav"/>
    </w:pPr>
    <w:r>
      <w:rPr>
        <w:sz w:val="22"/>
        <w:szCs w:val="22"/>
      </w:rPr>
      <w:t>SPŠ a VOŠ Písek, Karla Čapka 402, 397 11 Písek</w:t>
    </w: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2048B7">
      <w:rPr>
        <w:noProof/>
        <w:sz w:val="20"/>
        <w:szCs w:val="20"/>
      </w:rPr>
      <w:t>10</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E47" w:rsidRDefault="00145E47" w:rsidP="00462BBD">
      <w:r>
        <w:separator/>
      </w:r>
    </w:p>
  </w:footnote>
  <w:footnote w:type="continuationSeparator" w:id="0">
    <w:p w:rsidR="00145E47" w:rsidRDefault="00145E47" w:rsidP="00462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FA" w:rsidRPr="00581F4C" w:rsidRDefault="00B758FA" w:rsidP="002D53A3">
    <w:pPr>
      <w:pStyle w:val="Zhlav"/>
      <w:rPr>
        <w:rFonts w:ascii="Cambria" w:hAnsi="Cambria"/>
        <w:sz w:val="22"/>
        <w:szCs w:val="22"/>
      </w:rPr>
    </w:pPr>
    <w:r w:rsidRPr="00581F4C">
      <w:rPr>
        <w:rFonts w:ascii="Cambria" w:hAnsi="Cambria" w:cs="Arial"/>
        <w:bCs/>
        <w:sz w:val="22"/>
        <w:szCs w:val="22"/>
      </w:rPr>
      <w:t>CZ.1.07/1.1.14/01.0032</w:t>
    </w:r>
    <w:r>
      <w:rPr>
        <w:rFonts w:ascii="Cambria" w:hAnsi="Cambria" w:cs="Arial"/>
        <w:bCs/>
        <w:sz w:val="22"/>
        <w:szCs w:val="22"/>
      </w:rPr>
      <w:tab/>
    </w:r>
    <w:r w:rsidRPr="00581F4C">
      <w:rPr>
        <w:rFonts w:ascii="Cambria" w:eastAsia="Times New Roman" w:hAnsi="Cambria" w:cs="Arial"/>
        <w:kern w:val="0"/>
        <w:sz w:val="22"/>
        <w:szCs w:val="22"/>
        <w:lang w:eastAsia="cs-CZ" w:bidi="ar-SA"/>
      </w:rPr>
      <w:t>Inovace výuky v Písku a okolí</w:t>
    </w:r>
    <w:r>
      <w:rPr>
        <w:rFonts w:ascii="Cambria" w:eastAsia="Times New Roman" w:hAnsi="Cambria" w:cs="Arial"/>
        <w:kern w:val="0"/>
        <w:sz w:val="22"/>
        <w:szCs w:val="22"/>
        <w:lang w:eastAsia="cs-CZ" w:bidi="ar-SA"/>
      </w:rPr>
      <w:tab/>
      <w:t>2012 - 2014</w:t>
    </w:r>
  </w:p>
  <w:p w:rsidR="00B758FA" w:rsidRPr="002D53A3" w:rsidRDefault="00B758FA" w:rsidP="002D53A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B555B3D"/>
    <w:multiLevelType w:val="multilevel"/>
    <w:tmpl w:val="FC6C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C3506"/>
    <w:multiLevelType w:val="hybridMultilevel"/>
    <w:tmpl w:val="D1E2895C"/>
    <w:lvl w:ilvl="0" w:tplc="233ACA3A">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3C05506"/>
    <w:multiLevelType w:val="multilevel"/>
    <w:tmpl w:val="D4D2127E"/>
    <w:lvl w:ilvl="0">
      <w:start w:val="1"/>
      <w:numFmt w:val="decimal"/>
      <w:lvlText w:val="%1."/>
      <w:lvlJc w:val="left"/>
      <w:pPr>
        <w:tabs>
          <w:tab w:val="num" w:pos="1069"/>
        </w:tabs>
        <w:ind w:left="1069" w:hanging="360"/>
      </w:pPr>
      <w:rPr>
        <w:rFonts w:hint="default"/>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8">
    <w:nsid w:val="191168B3"/>
    <w:multiLevelType w:val="hybridMultilevel"/>
    <w:tmpl w:val="631A6408"/>
    <w:lvl w:ilvl="0" w:tplc="62B2D0CA">
      <w:start w:val="1"/>
      <w:numFmt w:val="bullet"/>
      <w:lvlText w:val="-"/>
      <w:lvlJc w:val="left"/>
      <w:pPr>
        <w:ind w:left="1065" w:hanging="360"/>
      </w:pPr>
      <w:rPr>
        <w:rFonts w:ascii="Times New Roman" w:eastAsia="Arial Unicode MS"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nsid w:val="1A3C1BDA"/>
    <w:multiLevelType w:val="multilevel"/>
    <w:tmpl w:val="7FF0B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186DB6"/>
    <w:multiLevelType w:val="hybridMultilevel"/>
    <w:tmpl w:val="403CD16A"/>
    <w:lvl w:ilvl="0" w:tplc="EDA8FF86">
      <w:start w:val="1"/>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2F6A9A"/>
    <w:multiLevelType w:val="hybridMultilevel"/>
    <w:tmpl w:val="DB9A2B60"/>
    <w:lvl w:ilvl="0" w:tplc="CB028AA2">
      <w:start w:val="1"/>
      <w:numFmt w:val="bullet"/>
      <w:lvlText w:val="-"/>
      <w:lvlJc w:val="left"/>
      <w:pPr>
        <w:ind w:left="1080" w:hanging="360"/>
      </w:pPr>
      <w:rPr>
        <w:rFonts w:ascii="Times New Roman" w:eastAsia="Arial Unicode MS"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B290123"/>
    <w:multiLevelType w:val="multilevel"/>
    <w:tmpl w:val="900A31D0"/>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7472474"/>
    <w:multiLevelType w:val="multilevel"/>
    <w:tmpl w:val="64E62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D16765"/>
    <w:multiLevelType w:val="multilevel"/>
    <w:tmpl w:val="A6D25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68711B"/>
    <w:multiLevelType w:val="multilevel"/>
    <w:tmpl w:val="B9EC2E32"/>
    <w:lvl w:ilvl="0">
      <w:start w:val="1"/>
      <w:numFmt w:val="lowerLetter"/>
      <w:lvlText w:val="%1."/>
      <w:lvlJc w:val="left"/>
      <w:pPr>
        <w:tabs>
          <w:tab w:val="num" w:pos="1069"/>
        </w:tabs>
        <w:ind w:left="1069" w:hanging="360"/>
      </w:pPr>
      <w:rPr>
        <w:rFonts w:hint="default"/>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6">
    <w:nsid w:val="792A1691"/>
    <w:multiLevelType w:val="hybridMultilevel"/>
    <w:tmpl w:val="87FE8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B105AD6"/>
    <w:multiLevelType w:val="hybridMultilevel"/>
    <w:tmpl w:val="FF225828"/>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8">
    <w:nsid w:val="7DBF5991"/>
    <w:multiLevelType w:val="multilevel"/>
    <w:tmpl w:val="A3CA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7"/>
  </w:num>
  <w:num w:numId="8">
    <w:abstractNumId w:val="15"/>
  </w:num>
  <w:num w:numId="9">
    <w:abstractNumId w:val="12"/>
  </w:num>
  <w:num w:numId="10">
    <w:abstractNumId w:val="0"/>
  </w:num>
  <w:num w:numId="11">
    <w:abstractNumId w:val="16"/>
  </w:num>
  <w:num w:numId="12">
    <w:abstractNumId w:val="11"/>
  </w:num>
  <w:num w:numId="13">
    <w:abstractNumId w:val="10"/>
  </w:num>
  <w:num w:numId="14">
    <w:abstractNumId w:val="8"/>
  </w:num>
  <w:num w:numId="15">
    <w:abstractNumId w:val="6"/>
  </w:num>
  <w:num w:numId="16">
    <w:abstractNumId w:val="5"/>
  </w:num>
  <w:num w:numId="17">
    <w:abstractNumId w:val="18"/>
  </w:num>
  <w:num w:numId="18">
    <w:abstractNumId w:val="14"/>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ln"/>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A30BB"/>
    <w:rsid w:val="000171BF"/>
    <w:rsid w:val="000D221D"/>
    <w:rsid w:val="001077E3"/>
    <w:rsid w:val="00130A2A"/>
    <w:rsid w:val="00130AC4"/>
    <w:rsid w:val="00145E47"/>
    <w:rsid w:val="001B4152"/>
    <w:rsid w:val="001B4179"/>
    <w:rsid w:val="001D23D2"/>
    <w:rsid w:val="001E2447"/>
    <w:rsid w:val="001F6177"/>
    <w:rsid w:val="002048B7"/>
    <w:rsid w:val="00216B46"/>
    <w:rsid w:val="00220C24"/>
    <w:rsid w:val="00256FF1"/>
    <w:rsid w:val="002D53A3"/>
    <w:rsid w:val="003709C9"/>
    <w:rsid w:val="00390F06"/>
    <w:rsid w:val="003C311F"/>
    <w:rsid w:val="003D3301"/>
    <w:rsid w:val="003F216D"/>
    <w:rsid w:val="003F3EED"/>
    <w:rsid w:val="004148D3"/>
    <w:rsid w:val="004239F8"/>
    <w:rsid w:val="004257EA"/>
    <w:rsid w:val="00440F58"/>
    <w:rsid w:val="00462BBD"/>
    <w:rsid w:val="00464BC4"/>
    <w:rsid w:val="00464CAC"/>
    <w:rsid w:val="0047398F"/>
    <w:rsid w:val="00484E16"/>
    <w:rsid w:val="00491299"/>
    <w:rsid w:val="00492994"/>
    <w:rsid w:val="004B0677"/>
    <w:rsid w:val="004B284D"/>
    <w:rsid w:val="00504166"/>
    <w:rsid w:val="00507519"/>
    <w:rsid w:val="00515B52"/>
    <w:rsid w:val="005171C9"/>
    <w:rsid w:val="005375DA"/>
    <w:rsid w:val="00543757"/>
    <w:rsid w:val="0054572D"/>
    <w:rsid w:val="0056049B"/>
    <w:rsid w:val="00565684"/>
    <w:rsid w:val="00573FA8"/>
    <w:rsid w:val="00594DE2"/>
    <w:rsid w:val="005B4ED9"/>
    <w:rsid w:val="005B7F63"/>
    <w:rsid w:val="005C01D6"/>
    <w:rsid w:val="005F4180"/>
    <w:rsid w:val="00621EB7"/>
    <w:rsid w:val="00627E13"/>
    <w:rsid w:val="006375DB"/>
    <w:rsid w:val="00640552"/>
    <w:rsid w:val="00646B02"/>
    <w:rsid w:val="00652C32"/>
    <w:rsid w:val="006747E5"/>
    <w:rsid w:val="006A2849"/>
    <w:rsid w:val="006E44FF"/>
    <w:rsid w:val="006F77D3"/>
    <w:rsid w:val="0070414A"/>
    <w:rsid w:val="00714893"/>
    <w:rsid w:val="007177C2"/>
    <w:rsid w:val="00740D86"/>
    <w:rsid w:val="00756AB0"/>
    <w:rsid w:val="007703FF"/>
    <w:rsid w:val="007A30BB"/>
    <w:rsid w:val="007E0660"/>
    <w:rsid w:val="007F2FD3"/>
    <w:rsid w:val="00834384"/>
    <w:rsid w:val="00853C31"/>
    <w:rsid w:val="00867D4A"/>
    <w:rsid w:val="00875487"/>
    <w:rsid w:val="008831D5"/>
    <w:rsid w:val="00883D34"/>
    <w:rsid w:val="00896E48"/>
    <w:rsid w:val="008A50AD"/>
    <w:rsid w:val="008B51A0"/>
    <w:rsid w:val="008C6ACA"/>
    <w:rsid w:val="008D2B59"/>
    <w:rsid w:val="008D488A"/>
    <w:rsid w:val="008F2408"/>
    <w:rsid w:val="008F76CC"/>
    <w:rsid w:val="00927441"/>
    <w:rsid w:val="009353DF"/>
    <w:rsid w:val="00937076"/>
    <w:rsid w:val="0096269F"/>
    <w:rsid w:val="00962740"/>
    <w:rsid w:val="009761F3"/>
    <w:rsid w:val="00980490"/>
    <w:rsid w:val="0098518D"/>
    <w:rsid w:val="009944B3"/>
    <w:rsid w:val="009F0BEE"/>
    <w:rsid w:val="00A20E78"/>
    <w:rsid w:val="00A44430"/>
    <w:rsid w:val="00AA037D"/>
    <w:rsid w:val="00AA302A"/>
    <w:rsid w:val="00AC5C6C"/>
    <w:rsid w:val="00AE0C58"/>
    <w:rsid w:val="00AE67F0"/>
    <w:rsid w:val="00B00D25"/>
    <w:rsid w:val="00B36010"/>
    <w:rsid w:val="00B52D87"/>
    <w:rsid w:val="00B758FA"/>
    <w:rsid w:val="00B8217F"/>
    <w:rsid w:val="00B85B65"/>
    <w:rsid w:val="00B933E8"/>
    <w:rsid w:val="00BC0642"/>
    <w:rsid w:val="00BF46EE"/>
    <w:rsid w:val="00C56B57"/>
    <w:rsid w:val="00C65FF5"/>
    <w:rsid w:val="00C812CD"/>
    <w:rsid w:val="00C86677"/>
    <w:rsid w:val="00D62092"/>
    <w:rsid w:val="00D867B2"/>
    <w:rsid w:val="00D95D50"/>
    <w:rsid w:val="00DC6C99"/>
    <w:rsid w:val="00DC6F4A"/>
    <w:rsid w:val="00DE2ED7"/>
    <w:rsid w:val="00DE6A43"/>
    <w:rsid w:val="00E02863"/>
    <w:rsid w:val="00E14BE3"/>
    <w:rsid w:val="00E2631A"/>
    <w:rsid w:val="00E60F5D"/>
    <w:rsid w:val="00E63428"/>
    <w:rsid w:val="00E71C50"/>
    <w:rsid w:val="00E94688"/>
    <w:rsid w:val="00EB6A9E"/>
    <w:rsid w:val="00EC739F"/>
    <w:rsid w:val="00F07E9D"/>
    <w:rsid w:val="00F231F7"/>
    <w:rsid w:val="00F24C5A"/>
    <w:rsid w:val="00F3512D"/>
    <w:rsid w:val="00F80FA6"/>
    <w:rsid w:val="00F927E2"/>
    <w:rsid w:val="00F96D69"/>
    <w:rsid w:val="00FA21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4E16"/>
    <w:pPr>
      <w:widowControl w:val="0"/>
      <w:suppressAutoHyphens/>
    </w:pPr>
    <w:rPr>
      <w:rFonts w:eastAsia="Arial Unicode MS" w:cs="Tahoma"/>
      <w:kern w:val="1"/>
      <w:sz w:val="24"/>
      <w:szCs w:val="24"/>
      <w:lang w:eastAsia="hi-IN" w:bidi="hi-IN"/>
    </w:rPr>
  </w:style>
  <w:style w:type="paragraph" w:styleId="Nadpis1">
    <w:name w:val="heading 1"/>
    <w:basedOn w:val="Normln"/>
    <w:next w:val="Normln"/>
    <w:link w:val="Nadpis1Char"/>
    <w:uiPriority w:val="9"/>
    <w:qFormat/>
    <w:rsid w:val="0070414A"/>
    <w:pPr>
      <w:keepNext/>
      <w:spacing w:before="240" w:after="60"/>
      <w:outlineLvl w:val="0"/>
    </w:pPr>
    <w:rPr>
      <w:rFonts w:ascii="Cambria" w:eastAsia="Times New Roman" w:hAnsi="Cambria" w:cs="Mangal"/>
      <w:b/>
      <w:bCs/>
      <w:kern w:val="32"/>
      <w:sz w:val="32"/>
      <w:szCs w:val="29"/>
    </w:rPr>
  </w:style>
  <w:style w:type="paragraph" w:styleId="Nadpis2">
    <w:name w:val="heading 2"/>
    <w:basedOn w:val="Nadpis"/>
    <w:next w:val="Zkladntext"/>
    <w:qFormat/>
    <w:rsid w:val="00484E16"/>
    <w:pPr>
      <w:numPr>
        <w:ilvl w:val="1"/>
        <w:numId w:val="1"/>
      </w:numPr>
      <w:outlineLvl w:val="1"/>
    </w:pPr>
    <w:rPr>
      <w:b/>
      <w:bCs/>
      <w:i/>
      <w:iCs/>
    </w:rPr>
  </w:style>
  <w:style w:type="paragraph" w:styleId="Nadpis6">
    <w:name w:val="heading 6"/>
    <w:basedOn w:val="Normln"/>
    <w:next w:val="Normln"/>
    <w:qFormat/>
    <w:rsid w:val="00484E16"/>
    <w:pPr>
      <w:keepNext/>
      <w:numPr>
        <w:ilvl w:val="5"/>
        <w:numId w:val="1"/>
      </w:numPr>
      <w:ind w:left="0" w:firstLine="0"/>
      <w:outlineLvl w:val="5"/>
    </w:pPr>
    <w:rPr>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5z0">
    <w:name w:val="WW8Num25z0"/>
    <w:rsid w:val="00484E16"/>
    <w:rPr>
      <w:rFonts w:ascii="Wingdings" w:hAnsi="Wingdings"/>
    </w:rPr>
  </w:style>
  <w:style w:type="character" w:customStyle="1" w:styleId="WW8Num22z0">
    <w:name w:val="WW8Num22z0"/>
    <w:rsid w:val="00484E16"/>
    <w:rPr>
      <w:rFonts w:ascii="Symbol" w:hAnsi="Symbol"/>
    </w:rPr>
  </w:style>
  <w:style w:type="character" w:customStyle="1" w:styleId="WW8Num22z1">
    <w:name w:val="WW8Num22z1"/>
    <w:rsid w:val="00484E16"/>
    <w:rPr>
      <w:rFonts w:ascii="Times New Roman" w:hAnsi="Times New Roman" w:cs="Times New Roman"/>
    </w:rPr>
  </w:style>
  <w:style w:type="character" w:customStyle="1" w:styleId="WW8Num22z2">
    <w:name w:val="WW8Num22z2"/>
    <w:rsid w:val="00484E16"/>
    <w:rPr>
      <w:rFonts w:ascii="Wingdings" w:hAnsi="Wingdings"/>
    </w:rPr>
  </w:style>
  <w:style w:type="character" w:customStyle="1" w:styleId="WW8Num22z4">
    <w:name w:val="WW8Num22z4"/>
    <w:rsid w:val="00484E16"/>
    <w:rPr>
      <w:rFonts w:ascii="Courier New" w:hAnsi="Courier New"/>
    </w:rPr>
  </w:style>
  <w:style w:type="character" w:customStyle="1" w:styleId="Odrky">
    <w:name w:val="Odrážky"/>
    <w:rsid w:val="00484E16"/>
    <w:rPr>
      <w:rFonts w:ascii="OpenSymbol" w:eastAsia="OpenSymbol" w:hAnsi="OpenSymbol" w:cs="OpenSymbol"/>
    </w:rPr>
  </w:style>
  <w:style w:type="character" w:customStyle="1" w:styleId="Symbolyproslovn">
    <w:name w:val="Symboly pro číslování"/>
    <w:rsid w:val="00484E16"/>
  </w:style>
  <w:style w:type="character" w:styleId="Znakapoznpodarou">
    <w:name w:val="footnote reference"/>
    <w:rsid w:val="00484E16"/>
    <w:rPr>
      <w:vertAlign w:val="superscript"/>
    </w:rPr>
  </w:style>
  <w:style w:type="character" w:customStyle="1" w:styleId="Znakypropoznmkupodarou">
    <w:name w:val="Znaky pro poznámku pod čarou"/>
    <w:rsid w:val="00484E16"/>
  </w:style>
  <w:style w:type="character" w:styleId="Odkaznavysvtlivky">
    <w:name w:val="endnote reference"/>
    <w:rsid w:val="00484E16"/>
    <w:rPr>
      <w:vertAlign w:val="superscript"/>
    </w:rPr>
  </w:style>
  <w:style w:type="character" w:customStyle="1" w:styleId="Znakyprovysvtlivky">
    <w:name w:val="Znaky pro vysvětlivky"/>
    <w:rsid w:val="00484E16"/>
  </w:style>
  <w:style w:type="paragraph" w:customStyle="1" w:styleId="Nadpis">
    <w:name w:val="Nadpis"/>
    <w:basedOn w:val="Normln"/>
    <w:next w:val="Zkladntext"/>
    <w:rsid w:val="00484E16"/>
    <w:pPr>
      <w:keepNext/>
      <w:spacing w:before="240" w:after="120"/>
    </w:pPr>
    <w:rPr>
      <w:rFonts w:ascii="Arial" w:hAnsi="Arial"/>
      <w:sz w:val="28"/>
      <w:szCs w:val="28"/>
    </w:rPr>
  </w:style>
  <w:style w:type="paragraph" w:styleId="Zkladntext">
    <w:name w:val="Body Text"/>
    <w:basedOn w:val="Normln"/>
    <w:rsid w:val="00484E16"/>
    <w:pPr>
      <w:spacing w:after="120"/>
    </w:pPr>
  </w:style>
  <w:style w:type="paragraph" w:styleId="Seznam">
    <w:name w:val="List"/>
    <w:basedOn w:val="Zkladntext"/>
    <w:rsid w:val="00484E16"/>
  </w:style>
  <w:style w:type="paragraph" w:customStyle="1" w:styleId="Popisek">
    <w:name w:val="Popisek"/>
    <w:basedOn w:val="Normln"/>
    <w:rsid w:val="00484E16"/>
    <w:pPr>
      <w:suppressLineNumbers/>
      <w:spacing w:before="120" w:after="120"/>
    </w:pPr>
    <w:rPr>
      <w:i/>
      <w:iCs/>
    </w:rPr>
  </w:style>
  <w:style w:type="paragraph" w:customStyle="1" w:styleId="Rejstk">
    <w:name w:val="Rejstřík"/>
    <w:basedOn w:val="Normln"/>
    <w:rsid w:val="00484E16"/>
    <w:pPr>
      <w:suppressLineNumbers/>
    </w:pPr>
  </w:style>
  <w:style w:type="paragraph" w:customStyle="1" w:styleId="Obsahtabulky">
    <w:name w:val="Obsah tabulky"/>
    <w:basedOn w:val="Normln"/>
    <w:rsid w:val="00484E16"/>
    <w:pPr>
      <w:suppressLineNumbers/>
    </w:pPr>
  </w:style>
  <w:style w:type="paragraph" w:customStyle="1" w:styleId="Nadpistabulky">
    <w:name w:val="Nadpis tabulky"/>
    <w:basedOn w:val="Obsahtabulky"/>
    <w:rsid w:val="00484E16"/>
    <w:pPr>
      <w:jc w:val="center"/>
    </w:pPr>
    <w:rPr>
      <w:b/>
      <w:bCs/>
    </w:rPr>
  </w:style>
  <w:style w:type="paragraph" w:styleId="Zhlav">
    <w:name w:val="header"/>
    <w:basedOn w:val="Normln"/>
    <w:rsid w:val="00484E16"/>
    <w:pPr>
      <w:suppressLineNumbers/>
      <w:tabs>
        <w:tab w:val="center" w:pos="4819"/>
        <w:tab w:val="right" w:pos="9638"/>
      </w:tabs>
    </w:pPr>
  </w:style>
  <w:style w:type="paragraph" w:styleId="Zpat">
    <w:name w:val="footer"/>
    <w:basedOn w:val="Normln"/>
    <w:rsid w:val="00484E16"/>
    <w:pPr>
      <w:suppressLineNumbers/>
      <w:tabs>
        <w:tab w:val="center" w:pos="4819"/>
        <w:tab w:val="right" w:pos="9638"/>
      </w:tabs>
    </w:pPr>
  </w:style>
  <w:style w:type="paragraph" w:customStyle="1" w:styleId="Obsahrmce">
    <w:name w:val="Obsah rámce"/>
    <w:basedOn w:val="Zkladntext"/>
    <w:rsid w:val="00484E16"/>
  </w:style>
  <w:style w:type="paragraph" w:styleId="Textpoznpodarou">
    <w:name w:val="footnote text"/>
    <w:basedOn w:val="Normln"/>
    <w:rsid w:val="00484E16"/>
    <w:pPr>
      <w:suppressLineNumbers/>
      <w:ind w:left="283" w:hanging="283"/>
    </w:pPr>
    <w:rPr>
      <w:sz w:val="20"/>
      <w:szCs w:val="20"/>
    </w:rPr>
  </w:style>
  <w:style w:type="character" w:customStyle="1" w:styleId="Nadpis1Char">
    <w:name w:val="Nadpis 1 Char"/>
    <w:link w:val="Nadpis1"/>
    <w:uiPriority w:val="9"/>
    <w:rsid w:val="0070414A"/>
    <w:rPr>
      <w:rFonts w:ascii="Cambria" w:eastAsia="Times New Roman" w:hAnsi="Cambria" w:cs="Mangal"/>
      <w:b/>
      <w:bCs/>
      <w:kern w:val="32"/>
      <w:sz w:val="32"/>
      <w:szCs w:val="29"/>
      <w:lang w:eastAsia="hi-IN" w:bidi="hi-IN"/>
    </w:rPr>
  </w:style>
  <w:style w:type="character" w:styleId="Hypertextovodkaz">
    <w:name w:val="Hyperlink"/>
    <w:uiPriority w:val="99"/>
    <w:unhideWhenUsed/>
    <w:rsid w:val="00F96D69"/>
    <w:rPr>
      <w:color w:val="0000FF"/>
      <w:u w:val="single"/>
    </w:rPr>
  </w:style>
  <w:style w:type="paragraph" w:styleId="Textbubliny">
    <w:name w:val="Balloon Text"/>
    <w:basedOn w:val="Normln"/>
    <w:link w:val="TextbublinyChar"/>
    <w:uiPriority w:val="99"/>
    <w:semiHidden/>
    <w:unhideWhenUsed/>
    <w:rsid w:val="001E2447"/>
    <w:rPr>
      <w:rFonts w:ascii="Tahoma" w:hAnsi="Tahoma" w:cs="Mangal"/>
      <w:sz w:val="16"/>
      <w:szCs w:val="14"/>
    </w:rPr>
  </w:style>
  <w:style w:type="character" w:customStyle="1" w:styleId="TextbublinyChar">
    <w:name w:val="Text bubliny Char"/>
    <w:basedOn w:val="Standardnpsmoodstavce"/>
    <w:link w:val="Textbubliny"/>
    <w:uiPriority w:val="99"/>
    <w:semiHidden/>
    <w:rsid w:val="001E2447"/>
    <w:rPr>
      <w:rFonts w:ascii="Tahoma" w:eastAsia="Arial Unicode MS" w:hAnsi="Tahoma" w:cs="Mangal"/>
      <w:kern w:val="1"/>
      <w:sz w:val="16"/>
      <w:szCs w:val="14"/>
      <w:lang w:eastAsia="hi-IN" w:bidi="hi-IN"/>
    </w:rPr>
  </w:style>
  <w:style w:type="paragraph" w:styleId="Odstavecseseznamem">
    <w:name w:val="List Paragraph"/>
    <w:basedOn w:val="Normln"/>
    <w:uiPriority w:val="34"/>
    <w:qFormat/>
    <w:rsid w:val="005375DA"/>
    <w:pPr>
      <w:ind w:left="720"/>
      <w:contextualSpacing/>
    </w:pPr>
    <w:rPr>
      <w:rFonts w:cs="Mangal"/>
      <w:szCs w:val="21"/>
    </w:rPr>
  </w:style>
  <w:style w:type="paragraph" w:styleId="Normlnweb">
    <w:name w:val="Normal (Web)"/>
    <w:basedOn w:val="Normln"/>
    <w:uiPriority w:val="99"/>
    <w:unhideWhenUsed/>
    <w:rsid w:val="00B52D87"/>
    <w:pPr>
      <w:widowControl/>
      <w:suppressAutoHyphens w:val="0"/>
      <w:spacing w:before="100" w:beforeAutospacing="1" w:after="100" w:afterAutospacing="1"/>
    </w:pPr>
    <w:rPr>
      <w:rFonts w:eastAsia="Times New Roman" w:cs="Times New Roman"/>
      <w:kern w:val="0"/>
      <w:lang w:eastAsia="cs-CZ" w:bidi="ar-SA"/>
    </w:rPr>
  </w:style>
  <w:style w:type="character" w:customStyle="1" w:styleId="doplnte-zdroj">
    <w:name w:val="doplnte-zdroj"/>
    <w:basedOn w:val="Standardnpsmoodstavce"/>
    <w:rsid w:val="00130A2A"/>
  </w:style>
  <w:style w:type="character" w:styleId="Siln">
    <w:name w:val="Strong"/>
    <w:basedOn w:val="Standardnpsmoodstavce"/>
    <w:uiPriority w:val="22"/>
    <w:qFormat/>
    <w:rsid w:val="00F231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Arial Unicode MS" w:cs="Tahoma"/>
      <w:kern w:val="1"/>
      <w:sz w:val="24"/>
      <w:szCs w:val="24"/>
      <w:lang w:eastAsia="hi-IN" w:bidi="hi-IN"/>
    </w:rPr>
  </w:style>
  <w:style w:type="paragraph" w:styleId="Nadpis1">
    <w:name w:val="heading 1"/>
    <w:basedOn w:val="Normln"/>
    <w:next w:val="Normln"/>
    <w:link w:val="Nadpis1Char"/>
    <w:uiPriority w:val="9"/>
    <w:qFormat/>
    <w:rsid w:val="0070414A"/>
    <w:pPr>
      <w:keepNext/>
      <w:spacing w:before="240" w:after="60"/>
      <w:outlineLvl w:val="0"/>
    </w:pPr>
    <w:rPr>
      <w:rFonts w:ascii="Cambria" w:eastAsia="Times New Roman" w:hAnsi="Cambria" w:cs="Mangal"/>
      <w:b/>
      <w:bCs/>
      <w:kern w:val="32"/>
      <w:sz w:val="32"/>
      <w:szCs w:val="29"/>
    </w:rPr>
  </w:style>
  <w:style w:type="paragraph" w:styleId="Nadpis2">
    <w:name w:val="heading 2"/>
    <w:basedOn w:val="Nadpis"/>
    <w:next w:val="Zkladntext"/>
    <w:qFormat/>
    <w:pPr>
      <w:numPr>
        <w:ilvl w:val="1"/>
        <w:numId w:val="1"/>
      </w:numPr>
      <w:outlineLvl w:val="1"/>
    </w:pPr>
    <w:rPr>
      <w:b/>
      <w:bCs/>
      <w:i/>
      <w:iCs/>
    </w:rPr>
  </w:style>
  <w:style w:type="paragraph" w:styleId="Nadpis6">
    <w:name w:val="heading 6"/>
    <w:basedOn w:val="Normln"/>
    <w:next w:val="Normln"/>
    <w:qFormat/>
    <w:pPr>
      <w:keepNext/>
      <w:numPr>
        <w:ilvl w:val="5"/>
        <w:numId w:val="1"/>
      </w:numPr>
      <w:ind w:left="0" w:firstLine="0"/>
      <w:outlineLvl w:val="5"/>
    </w:pPr>
    <w:rPr>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5z0">
    <w:name w:val="WW8Num25z0"/>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Times New Roman" w:hAnsi="Times New Roman" w:cs="Times New Roman"/>
    </w:rPr>
  </w:style>
  <w:style w:type="character" w:customStyle="1" w:styleId="WW8Num22z2">
    <w:name w:val="WW8Num22z2"/>
    <w:rPr>
      <w:rFonts w:ascii="Wingdings" w:hAnsi="Wingdings"/>
    </w:rPr>
  </w:style>
  <w:style w:type="character" w:customStyle="1" w:styleId="WW8Num22z4">
    <w:name w:val="WW8Num22z4"/>
    <w:rPr>
      <w:rFonts w:ascii="Courier New" w:hAnsi="Courier New"/>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styleId="Znakapoznpodarou">
    <w:name w:val="footnote reference"/>
    <w:rPr>
      <w:vertAlign w:val="superscript"/>
    </w:rPr>
  </w:style>
  <w:style w:type="character" w:customStyle="1" w:styleId="Znakypropoznmkupodarou">
    <w:name w:val="Znaky pro poznámku pod čarou"/>
  </w:style>
  <w:style w:type="character" w:styleId="Odkaznavysvtlivky">
    <w:name w:val="endnote reference"/>
    <w:rPr>
      <w:vertAlign w:val="superscript"/>
    </w:rPr>
  </w:style>
  <w:style w:type="character" w:customStyle="1" w:styleId="Znakyprovysvtlivky">
    <w:name w:val="Znaky pro vysvětlivky"/>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hlav">
    <w:name w:val="header"/>
    <w:basedOn w:val="Normln"/>
    <w:pPr>
      <w:suppressLineNumbers/>
      <w:tabs>
        <w:tab w:val="center" w:pos="4819"/>
        <w:tab w:val="right" w:pos="9638"/>
      </w:tabs>
    </w:pPr>
  </w:style>
  <w:style w:type="paragraph" w:styleId="Zpat">
    <w:name w:val="footer"/>
    <w:basedOn w:val="Normln"/>
    <w:pPr>
      <w:suppressLineNumbers/>
      <w:tabs>
        <w:tab w:val="center" w:pos="4819"/>
        <w:tab w:val="right" w:pos="9638"/>
      </w:tabs>
    </w:pPr>
  </w:style>
  <w:style w:type="paragraph" w:customStyle="1" w:styleId="Obsahrmce">
    <w:name w:val="Obsah rámce"/>
    <w:basedOn w:val="Zkladntext"/>
  </w:style>
  <w:style w:type="paragraph" w:styleId="Textpoznpodarou">
    <w:name w:val="footnote text"/>
    <w:basedOn w:val="Normln"/>
    <w:pPr>
      <w:suppressLineNumbers/>
      <w:ind w:left="283" w:hanging="283"/>
    </w:pPr>
    <w:rPr>
      <w:sz w:val="20"/>
      <w:szCs w:val="20"/>
    </w:rPr>
  </w:style>
  <w:style w:type="character" w:customStyle="1" w:styleId="Nadpis1Char">
    <w:name w:val="Nadpis 1 Char"/>
    <w:link w:val="Nadpis1"/>
    <w:uiPriority w:val="9"/>
    <w:rsid w:val="0070414A"/>
    <w:rPr>
      <w:rFonts w:ascii="Cambria" w:eastAsia="Times New Roman" w:hAnsi="Cambria" w:cs="Mangal"/>
      <w:b/>
      <w:bCs/>
      <w:kern w:val="32"/>
      <w:sz w:val="32"/>
      <w:szCs w:val="29"/>
      <w:lang w:eastAsia="hi-IN" w:bidi="hi-IN"/>
    </w:rPr>
  </w:style>
  <w:style w:type="character" w:styleId="Hypertextovodkaz">
    <w:name w:val="Hyperlink"/>
    <w:uiPriority w:val="99"/>
    <w:unhideWhenUsed/>
    <w:rsid w:val="00F96D69"/>
    <w:rPr>
      <w:color w:val="0000FF"/>
      <w:u w:val="single"/>
    </w:rPr>
  </w:style>
  <w:style w:type="paragraph" w:styleId="Textbubliny">
    <w:name w:val="Balloon Text"/>
    <w:basedOn w:val="Normln"/>
    <w:link w:val="TextbublinyChar"/>
    <w:uiPriority w:val="99"/>
    <w:semiHidden/>
    <w:unhideWhenUsed/>
    <w:rsid w:val="001E2447"/>
    <w:rPr>
      <w:rFonts w:ascii="Tahoma" w:hAnsi="Tahoma" w:cs="Mangal"/>
      <w:sz w:val="16"/>
      <w:szCs w:val="14"/>
    </w:rPr>
  </w:style>
  <w:style w:type="character" w:customStyle="1" w:styleId="TextbublinyChar">
    <w:name w:val="Text bubliny Char"/>
    <w:basedOn w:val="Standardnpsmoodstavce"/>
    <w:link w:val="Textbubliny"/>
    <w:uiPriority w:val="99"/>
    <w:semiHidden/>
    <w:rsid w:val="001E2447"/>
    <w:rPr>
      <w:rFonts w:ascii="Tahoma" w:eastAsia="Arial Unicode MS"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279577648">
      <w:bodyDiv w:val="1"/>
      <w:marLeft w:val="0"/>
      <w:marRight w:val="0"/>
      <w:marTop w:val="0"/>
      <w:marBottom w:val="0"/>
      <w:divBdr>
        <w:top w:val="none" w:sz="0" w:space="0" w:color="auto"/>
        <w:left w:val="none" w:sz="0" w:space="0" w:color="auto"/>
        <w:bottom w:val="none" w:sz="0" w:space="0" w:color="auto"/>
        <w:right w:val="none" w:sz="0" w:space="0" w:color="auto"/>
      </w:divBdr>
    </w:div>
    <w:div w:id="632709420">
      <w:bodyDiv w:val="1"/>
      <w:marLeft w:val="0"/>
      <w:marRight w:val="0"/>
      <w:marTop w:val="0"/>
      <w:marBottom w:val="0"/>
      <w:divBdr>
        <w:top w:val="none" w:sz="0" w:space="0" w:color="auto"/>
        <w:left w:val="none" w:sz="0" w:space="0" w:color="auto"/>
        <w:bottom w:val="none" w:sz="0" w:space="0" w:color="auto"/>
        <w:right w:val="none" w:sz="0" w:space="0" w:color="auto"/>
      </w:divBdr>
      <w:divsChild>
        <w:div w:id="471796444">
          <w:marLeft w:val="0"/>
          <w:marRight w:val="0"/>
          <w:marTop w:val="0"/>
          <w:marBottom w:val="0"/>
          <w:divBdr>
            <w:top w:val="none" w:sz="0" w:space="0" w:color="auto"/>
            <w:left w:val="none" w:sz="0" w:space="0" w:color="auto"/>
            <w:bottom w:val="none" w:sz="0" w:space="0" w:color="auto"/>
            <w:right w:val="none" w:sz="0" w:space="0" w:color="auto"/>
          </w:divBdr>
          <w:divsChild>
            <w:div w:id="2055808036">
              <w:marLeft w:val="0"/>
              <w:marRight w:val="0"/>
              <w:marTop w:val="0"/>
              <w:marBottom w:val="0"/>
              <w:divBdr>
                <w:top w:val="none" w:sz="0" w:space="0" w:color="auto"/>
                <w:left w:val="none" w:sz="0" w:space="0" w:color="auto"/>
                <w:bottom w:val="none" w:sz="0" w:space="0" w:color="auto"/>
                <w:right w:val="none" w:sz="0" w:space="0" w:color="auto"/>
              </w:divBdr>
              <w:divsChild>
                <w:div w:id="797994372">
                  <w:marLeft w:val="679"/>
                  <w:marRight w:val="0"/>
                  <w:marTop w:val="0"/>
                  <w:marBottom w:val="0"/>
                  <w:divBdr>
                    <w:top w:val="none" w:sz="0" w:space="0" w:color="auto"/>
                    <w:left w:val="single" w:sz="6" w:space="0" w:color="FFF44F"/>
                    <w:bottom w:val="single" w:sz="6" w:space="0" w:color="FFF44F"/>
                    <w:right w:val="single" w:sz="6" w:space="0" w:color="FFF44F"/>
                  </w:divBdr>
                  <w:divsChild>
                    <w:div w:id="608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86921">
      <w:bodyDiv w:val="1"/>
      <w:marLeft w:val="0"/>
      <w:marRight w:val="0"/>
      <w:marTop w:val="0"/>
      <w:marBottom w:val="0"/>
      <w:divBdr>
        <w:top w:val="none" w:sz="0" w:space="0" w:color="auto"/>
        <w:left w:val="none" w:sz="0" w:space="0" w:color="auto"/>
        <w:bottom w:val="none" w:sz="0" w:space="0" w:color="auto"/>
        <w:right w:val="none" w:sz="0" w:space="0" w:color="auto"/>
      </w:divBdr>
      <w:divsChild>
        <w:div w:id="1796869709">
          <w:marLeft w:val="0"/>
          <w:marRight w:val="0"/>
          <w:marTop w:val="0"/>
          <w:marBottom w:val="0"/>
          <w:divBdr>
            <w:top w:val="none" w:sz="0" w:space="0" w:color="auto"/>
            <w:left w:val="none" w:sz="0" w:space="0" w:color="auto"/>
            <w:bottom w:val="none" w:sz="0" w:space="0" w:color="auto"/>
            <w:right w:val="none" w:sz="0" w:space="0" w:color="auto"/>
          </w:divBdr>
        </w:div>
      </w:divsChild>
    </w:div>
    <w:div w:id="716123658">
      <w:bodyDiv w:val="1"/>
      <w:marLeft w:val="0"/>
      <w:marRight w:val="0"/>
      <w:marTop w:val="0"/>
      <w:marBottom w:val="0"/>
      <w:divBdr>
        <w:top w:val="none" w:sz="0" w:space="0" w:color="auto"/>
        <w:left w:val="none" w:sz="0" w:space="0" w:color="auto"/>
        <w:bottom w:val="none" w:sz="0" w:space="0" w:color="auto"/>
        <w:right w:val="none" w:sz="0" w:space="0" w:color="auto"/>
      </w:divBdr>
      <w:divsChild>
        <w:div w:id="1942175166">
          <w:marLeft w:val="0"/>
          <w:marRight w:val="0"/>
          <w:marTop w:val="0"/>
          <w:marBottom w:val="0"/>
          <w:divBdr>
            <w:top w:val="none" w:sz="0" w:space="0" w:color="auto"/>
            <w:left w:val="single" w:sz="12" w:space="0" w:color="C0C0C0"/>
            <w:bottom w:val="single" w:sz="12" w:space="0" w:color="C0C0C0"/>
            <w:right w:val="single" w:sz="12" w:space="0" w:color="C0C0C0"/>
          </w:divBdr>
          <w:divsChild>
            <w:div w:id="356664458">
              <w:marLeft w:val="0"/>
              <w:marRight w:val="0"/>
              <w:marTop w:val="0"/>
              <w:marBottom w:val="0"/>
              <w:divBdr>
                <w:top w:val="none" w:sz="0" w:space="0" w:color="auto"/>
                <w:left w:val="none" w:sz="0" w:space="0" w:color="auto"/>
                <w:bottom w:val="none" w:sz="0" w:space="0" w:color="auto"/>
                <w:right w:val="none" w:sz="0" w:space="0" w:color="auto"/>
              </w:divBdr>
              <w:divsChild>
                <w:div w:id="1740668357">
                  <w:marLeft w:val="0"/>
                  <w:marRight w:val="340"/>
                  <w:marTop w:val="136"/>
                  <w:marBottom w:val="0"/>
                  <w:divBdr>
                    <w:top w:val="none" w:sz="0" w:space="0" w:color="auto"/>
                    <w:left w:val="none" w:sz="0" w:space="0" w:color="auto"/>
                    <w:bottom w:val="none" w:sz="0" w:space="0" w:color="auto"/>
                    <w:right w:val="none" w:sz="0" w:space="0" w:color="auto"/>
                  </w:divBdr>
                </w:div>
              </w:divsChild>
            </w:div>
          </w:divsChild>
        </w:div>
      </w:divsChild>
    </w:div>
    <w:div w:id="915938535">
      <w:bodyDiv w:val="1"/>
      <w:marLeft w:val="0"/>
      <w:marRight w:val="0"/>
      <w:marTop w:val="0"/>
      <w:marBottom w:val="0"/>
      <w:divBdr>
        <w:top w:val="none" w:sz="0" w:space="0" w:color="auto"/>
        <w:left w:val="none" w:sz="0" w:space="0" w:color="auto"/>
        <w:bottom w:val="none" w:sz="0" w:space="0" w:color="auto"/>
        <w:right w:val="none" w:sz="0" w:space="0" w:color="auto"/>
      </w:divBdr>
      <w:divsChild>
        <w:div w:id="65614880">
          <w:marLeft w:val="0"/>
          <w:marRight w:val="0"/>
          <w:marTop w:val="0"/>
          <w:marBottom w:val="0"/>
          <w:divBdr>
            <w:top w:val="none" w:sz="0" w:space="0" w:color="auto"/>
            <w:left w:val="none" w:sz="0" w:space="0" w:color="auto"/>
            <w:bottom w:val="none" w:sz="0" w:space="0" w:color="auto"/>
            <w:right w:val="none" w:sz="0" w:space="0" w:color="auto"/>
          </w:divBdr>
          <w:divsChild>
            <w:div w:id="838233733">
              <w:marLeft w:val="0"/>
              <w:marRight w:val="0"/>
              <w:marTop w:val="0"/>
              <w:marBottom w:val="0"/>
              <w:divBdr>
                <w:top w:val="none" w:sz="0" w:space="0" w:color="auto"/>
                <w:left w:val="none" w:sz="0" w:space="0" w:color="auto"/>
                <w:bottom w:val="none" w:sz="0" w:space="0" w:color="auto"/>
                <w:right w:val="none" w:sz="0" w:space="0" w:color="auto"/>
              </w:divBdr>
              <w:divsChild>
                <w:div w:id="5177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4325">
      <w:bodyDiv w:val="1"/>
      <w:marLeft w:val="0"/>
      <w:marRight w:val="0"/>
      <w:marTop w:val="0"/>
      <w:marBottom w:val="0"/>
      <w:divBdr>
        <w:top w:val="none" w:sz="0" w:space="0" w:color="auto"/>
        <w:left w:val="none" w:sz="0" w:space="0" w:color="auto"/>
        <w:bottom w:val="none" w:sz="0" w:space="0" w:color="auto"/>
        <w:right w:val="none" w:sz="0" w:space="0" w:color="auto"/>
      </w:divBdr>
      <w:divsChild>
        <w:div w:id="1465657041">
          <w:marLeft w:val="0"/>
          <w:marRight w:val="0"/>
          <w:marTop w:val="0"/>
          <w:marBottom w:val="0"/>
          <w:divBdr>
            <w:top w:val="none" w:sz="0" w:space="0" w:color="auto"/>
            <w:left w:val="none" w:sz="0" w:space="0" w:color="auto"/>
            <w:bottom w:val="none" w:sz="0" w:space="0" w:color="auto"/>
            <w:right w:val="none" w:sz="0" w:space="0" w:color="auto"/>
          </w:divBdr>
          <w:divsChild>
            <w:div w:id="210194480">
              <w:marLeft w:val="0"/>
              <w:marRight w:val="0"/>
              <w:marTop w:val="0"/>
              <w:marBottom w:val="0"/>
              <w:divBdr>
                <w:top w:val="none" w:sz="0" w:space="0" w:color="auto"/>
                <w:left w:val="none" w:sz="0" w:space="0" w:color="auto"/>
                <w:bottom w:val="none" w:sz="0" w:space="0" w:color="auto"/>
                <w:right w:val="none" w:sz="0" w:space="0" w:color="auto"/>
              </w:divBdr>
              <w:divsChild>
                <w:div w:id="1985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00785">
      <w:bodyDiv w:val="1"/>
      <w:marLeft w:val="0"/>
      <w:marRight w:val="0"/>
      <w:marTop w:val="0"/>
      <w:marBottom w:val="0"/>
      <w:divBdr>
        <w:top w:val="none" w:sz="0" w:space="0" w:color="auto"/>
        <w:left w:val="none" w:sz="0" w:space="0" w:color="auto"/>
        <w:bottom w:val="none" w:sz="0" w:space="0" w:color="auto"/>
        <w:right w:val="none" w:sz="0" w:space="0" w:color="auto"/>
      </w:divBdr>
    </w:div>
    <w:div w:id="1027870282">
      <w:bodyDiv w:val="1"/>
      <w:marLeft w:val="0"/>
      <w:marRight w:val="0"/>
      <w:marTop w:val="0"/>
      <w:marBottom w:val="0"/>
      <w:divBdr>
        <w:top w:val="none" w:sz="0" w:space="0" w:color="auto"/>
        <w:left w:val="none" w:sz="0" w:space="0" w:color="auto"/>
        <w:bottom w:val="none" w:sz="0" w:space="0" w:color="auto"/>
        <w:right w:val="none" w:sz="0" w:space="0" w:color="auto"/>
      </w:divBdr>
      <w:divsChild>
        <w:div w:id="875312987">
          <w:marLeft w:val="0"/>
          <w:marRight w:val="0"/>
          <w:marTop w:val="0"/>
          <w:marBottom w:val="0"/>
          <w:divBdr>
            <w:top w:val="none" w:sz="0" w:space="0" w:color="auto"/>
            <w:left w:val="none" w:sz="0" w:space="0" w:color="auto"/>
            <w:bottom w:val="none" w:sz="0" w:space="0" w:color="auto"/>
            <w:right w:val="none" w:sz="0" w:space="0" w:color="auto"/>
          </w:divBdr>
          <w:divsChild>
            <w:div w:id="170529194">
              <w:marLeft w:val="0"/>
              <w:marRight w:val="0"/>
              <w:marTop w:val="0"/>
              <w:marBottom w:val="0"/>
              <w:divBdr>
                <w:top w:val="none" w:sz="0" w:space="0" w:color="auto"/>
                <w:left w:val="none" w:sz="0" w:space="0" w:color="auto"/>
                <w:bottom w:val="none" w:sz="0" w:space="0" w:color="auto"/>
                <w:right w:val="none" w:sz="0" w:space="0" w:color="auto"/>
              </w:divBdr>
              <w:divsChild>
                <w:div w:id="11846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7744">
      <w:bodyDiv w:val="1"/>
      <w:marLeft w:val="0"/>
      <w:marRight w:val="0"/>
      <w:marTop w:val="0"/>
      <w:marBottom w:val="0"/>
      <w:divBdr>
        <w:top w:val="none" w:sz="0" w:space="0" w:color="auto"/>
        <w:left w:val="none" w:sz="0" w:space="0" w:color="auto"/>
        <w:bottom w:val="none" w:sz="0" w:space="0" w:color="auto"/>
        <w:right w:val="none" w:sz="0" w:space="0" w:color="auto"/>
      </w:divBdr>
      <w:divsChild>
        <w:div w:id="78329461">
          <w:marLeft w:val="0"/>
          <w:marRight w:val="0"/>
          <w:marTop w:val="0"/>
          <w:marBottom w:val="0"/>
          <w:divBdr>
            <w:top w:val="none" w:sz="0" w:space="0" w:color="auto"/>
            <w:left w:val="none" w:sz="0" w:space="0" w:color="auto"/>
            <w:bottom w:val="none" w:sz="0" w:space="0" w:color="auto"/>
            <w:right w:val="none" w:sz="0" w:space="0" w:color="auto"/>
          </w:divBdr>
          <w:divsChild>
            <w:div w:id="2072462558">
              <w:marLeft w:val="0"/>
              <w:marRight w:val="0"/>
              <w:marTop w:val="0"/>
              <w:marBottom w:val="0"/>
              <w:divBdr>
                <w:top w:val="none" w:sz="0" w:space="0" w:color="auto"/>
                <w:left w:val="none" w:sz="0" w:space="0" w:color="auto"/>
                <w:bottom w:val="none" w:sz="0" w:space="0" w:color="auto"/>
                <w:right w:val="none" w:sz="0" w:space="0" w:color="auto"/>
              </w:divBdr>
              <w:divsChild>
                <w:div w:id="15259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57672">
      <w:bodyDiv w:val="1"/>
      <w:marLeft w:val="0"/>
      <w:marRight w:val="0"/>
      <w:marTop w:val="0"/>
      <w:marBottom w:val="0"/>
      <w:divBdr>
        <w:top w:val="none" w:sz="0" w:space="0" w:color="auto"/>
        <w:left w:val="none" w:sz="0" w:space="0" w:color="auto"/>
        <w:bottom w:val="none" w:sz="0" w:space="0" w:color="auto"/>
        <w:right w:val="none" w:sz="0" w:space="0" w:color="auto"/>
      </w:divBdr>
      <w:divsChild>
        <w:div w:id="137916976">
          <w:marLeft w:val="0"/>
          <w:marRight w:val="0"/>
          <w:marTop w:val="0"/>
          <w:marBottom w:val="0"/>
          <w:divBdr>
            <w:top w:val="none" w:sz="0" w:space="0" w:color="auto"/>
            <w:left w:val="none" w:sz="0" w:space="0" w:color="auto"/>
            <w:bottom w:val="none" w:sz="0" w:space="0" w:color="auto"/>
            <w:right w:val="none" w:sz="0" w:space="0" w:color="auto"/>
          </w:divBdr>
          <w:divsChild>
            <w:div w:id="1061752106">
              <w:marLeft w:val="0"/>
              <w:marRight w:val="0"/>
              <w:marTop w:val="0"/>
              <w:marBottom w:val="0"/>
              <w:divBdr>
                <w:top w:val="none" w:sz="0" w:space="0" w:color="auto"/>
                <w:left w:val="none" w:sz="0" w:space="0" w:color="auto"/>
                <w:bottom w:val="none" w:sz="0" w:space="0" w:color="auto"/>
                <w:right w:val="none" w:sz="0" w:space="0" w:color="auto"/>
              </w:divBdr>
              <w:divsChild>
                <w:div w:id="20985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37985">
      <w:bodyDiv w:val="1"/>
      <w:marLeft w:val="0"/>
      <w:marRight w:val="0"/>
      <w:marTop w:val="0"/>
      <w:marBottom w:val="0"/>
      <w:divBdr>
        <w:top w:val="none" w:sz="0" w:space="0" w:color="auto"/>
        <w:left w:val="none" w:sz="0" w:space="0" w:color="auto"/>
        <w:bottom w:val="none" w:sz="0" w:space="0" w:color="auto"/>
        <w:right w:val="none" w:sz="0" w:space="0" w:color="auto"/>
      </w:divBdr>
      <w:divsChild>
        <w:div w:id="1222713571">
          <w:marLeft w:val="0"/>
          <w:marRight w:val="0"/>
          <w:marTop w:val="0"/>
          <w:marBottom w:val="0"/>
          <w:divBdr>
            <w:top w:val="none" w:sz="0" w:space="0" w:color="auto"/>
            <w:left w:val="none" w:sz="0" w:space="0" w:color="auto"/>
            <w:bottom w:val="none" w:sz="0" w:space="0" w:color="auto"/>
            <w:right w:val="none" w:sz="0" w:space="0" w:color="auto"/>
          </w:divBdr>
          <w:divsChild>
            <w:div w:id="756513762">
              <w:marLeft w:val="0"/>
              <w:marRight w:val="0"/>
              <w:marTop w:val="0"/>
              <w:marBottom w:val="0"/>
              <w:divBdr>
                <w:top w:val="none" w:sz="0" w:space="0" w:color="auto"/>
                <w:left w:val="none" w:sz="0" w:space="0" w:color="auto"/>
                <w:bottom w:val="none" w:sz="0" w:space="0" w:color="auto"/>
                <w:right w:val="none" w:sz="0" w:space="0" w:color="auto"/>
              </w:divBdr>
              <w:divsChild>
                <w:div w:id="3844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40734">
      <w:bodyDiv w:val="1"/>
      <w:marLeft w:val="0"/>
      <w:marRight w:val="0"/>
      <w:marTop w:val="0"/>
      <w:marBottom w:val="0"/>
      <w:divBdr>
        <w:top w:val="none" w:sz="0" w:space="0" w:color="auto"/>
        <w:left w:val="none" w:sz="0" w:space="0" w:color="auto"/>
        <w:bottom w:val="none" w:sz="0" w:space="0" w:color="auto"/>
        <w:right w:val="none" w:sz="0" w:space="0" w:color="auto"/>
      </w:divBdr>
      <w:divsChild>
        <w:div w:id="2014917881">
          <w:marLeft w:val="0"/>
          <w:marRight w:val="0"/>
          <w:marTop w:val="0"/>
          <w:marBottom w:val="0"/>
          <w:divBdr>
            <w:top w:val="none" w:sz="0" w:space="0" w:color="auto"/>
            <w:left w:val="none" w:sz="0" w:space="0" w:color="auto"/>
            <w:bottom w:val="none" w:sz="0" w:space="0" w:color="auto"/>
            <w:right w:val="none" w:sz="0" w:space="0" w:color="auto"/>
          </w:divBdr>
          <w:divsChild>
            <w:div w:id="809129900">
              <w:marLeft w:val="0"/>
              <w:marRight w:val="0"/>
              <w:marTop w:val="0"/>
              <w:marBottom w:val="0"/>
              <w:divBdr>
                <w:top w:val="none" w:sz="0" w:space="0" w:color="auto"/>
                <w:left w:val="none" w:sz="0" w:space="0" w:color="auto"/>
                <w:bottom w:val="none" w:sz="0" w:space="0" w:color="auto"/>
                <w:right w:val="none" w:sz="0" w:space="0" w:color="auto"/>
              </w:divBdr>
              <w:divsChild>
                <w:div w:id="10731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4654">
      <w:bodyDiv w:val="1"/>
      <w:marLeft w:val="0"/>
      <w:marRight w:val="0"/>
      <w:marTop w:val="0"/>
      <w:marBottom w:val="0"/>
      <w:divBdr>
        <w:top w:val="none" w:sz="0" w:space="0" w:color="auto"/>
        <w:left w:val="none" w:sz="0" w:space="0" w:color="auto"/>
        <w:bottom w:val="none" w:sz="0" w:space="0" w:color="auto"/>
        <w:right w:val="none" w:sz="0" w:space="0" w:color="auto"/>
      </w:divBdr>
      <w:divsChild>
        <w:div w:id="832381052">
          <w:marLeft w:val="0"/>
          <w:marRight w:val="0"/>
          <w:marTop w:val="0"/>
          <w:marBottom w:val="0"/>
          <w:divBdr>
            <w:top w:val="none" w:sz="0" w:space="0" w:color="auto"/>
            <w:left w:val="none" w:sz="0" w:space="0" w:color="auto"/>
            <w:bottom w:val="none" w:sz="0" w:space="0" w:color="auto"/>
            <w:right w:val="none" w:sz="0" w:space="0" w:color="auto"/>
          </w:divBdr>
        </w:div>
      </w:divsChild>
    </w:div>
    <w:div w:id="1417551259">
      <w:bodyDiv w:val="1"/>
      <w:marLeft w:val="0"/>
      <w:marRight w:val="0"/>
      <w:marTop w:val="0"/>
      <w:marBottom w:val="0"/>
      <w:divBdr>
        <w:top w:val="none" w:sz="0" w:space="0" w:color="auto"/>
        <w:left w:val="none" w:sz="0" w:space="0" w:color="auto"/>
        <w:bottom w:val="none" w:sz="0" w:space="0" w:color="auto"/>
        <w:right w:val="none" w:sz="0" w:space="0" w:color="auto"/>
      </w:divBdr>
      <w:divsChild>
        <w:div w:id="1769080644">
          <w:marLeft w:val="0"/>
          <w:marRight w:val="0"/>
          <w:marTop w:val="0"/>
          <w:marBottom w:val="0"/>
          <w:divBdr>
            <w:top w:val="none" w:sz="0" w:space="0" w:color="auto"/>
            <w:left w:val="none" w:sz="0" w:space="0" w:color="auto"/>
            <w:bottom w:val="none" w:sz="0" w:space="0" w:color="auto"/>
            <w:right w:val="none" w:sz="0" w:space="0" w:color="auto"/>
          </w:divBdr>
          <w:divsChild>
            <w:div w:id="574706339">
              <w:marLeft w:val="0"/>
              <w:marRight w:val="0"/>
              <w:marTop w:val="0"/>
              <w:marBottom w:val="0"/>
              <w:divBdr>
                <w:top w:val="none" w:sz="0" w:space="0" w:color="auto"/>
                <w:left w:val="none" w:sz="0" w:space="0" w:color="auto"/>
                <w:bottom w:val="none" w:sz="0" w:space="0" w:color="auto"/>
                <w:right w:val="none" w:sz="0" w:space="0" w:color="auto"/>
              </w:divBdr>
              <w:divsChild>
                <w:div w:id="399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8993">
      <w:bodyDiv w:val="1"/>
      <w:marLeft w:val="0"/>
      <w:marRight w:val="0"/>
      <w:marTop w:val="0"/>
      <w:marBottom w:val="0"/>
      <w:divBdr>
        <w:top w:val="none" w:sz="0" w:space="0" w:color="auto"/>
        <w:left w:val="none" w:sz="0" w:space="0" w:color="auto"/>
        <w:bottom w:val="none" w:sz="0" w:space="0" w:color="auto"/>
        <w:right w:val="none" w:sz="0" w:space="0" w:color="auto"/>
      </w:divBdr>
      <w:divsChild>
        <w:div w:id="310333127">
          <w:marLeft w:val="0"/>
          <w:marRight w:val="0"/>
          <w:marTop w:val="0"/>
          <w:marBottom w:val="0"/>
          <w:divBdr>
            <w:top w:val="none" w:sz="0" w:space="0" w:color="auto"/>
            <w:left w:val="none" w:sz="0" w:space="0" w:color="auto"/>
            <w:bottom w:val="none" w:sz="0" w:space="0" w:color="auto"/>
            <w:right w:val="none" w:sz="0" w:space="0" w:color="auto"/>
          </w:divBdr>
          <w:divsChild>
            <w:div w:id="2055080891">
              <w:marLeft w:val="0"/>
              <w:marRight w:val="0"/>
              <w:marTop w:val="0"/>
              <w:marBottom w:val="0"/>
              <w:divBdr>
                <w:top w:val="none" w:sz="0" w:space="0" w:color="auto"/>
                <w:left w:val="none" w:sz="0" w:space="0" w:color="auto"/>
                <w:bottom w:val="none" w:sz="0" w:space="0" w:color="auto"/>
                <w:right w:val="none" w:sz="0" w:space="0" w:color="auto"/>
              </w:divBdr>
              <w:divsChild>
                <w:div w:id="17907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98613">
      <w:bodyDiv w:val="1"/>
      <w:marLeft w:val="0"/>
      <w:marRight w:val="0"/>
      <w:marTop w:val="0"/>
      <w:marBottom w:val="0"/>
      <w:divBdr>
        <w:top w:val="none" w:sz="0" w:space="0" w:color="auto"/>
        <w:left w:val="none" w:sz="0" w:space="0" w:color="auto"/>
        <w:bottom w:val="none" w:sz="0" w:space="0" w:color="auto"/>
        <w:right w:val="none" w:sz="0" w:space="0" w:color="auto"/>
      </w:divBdr>
      <w:divsChild>
        <w:div w:id="493185938">
          <w:marLeft w:val="0"/>
          <w:marRight w:val="0"/>
          <w:marTop w:val="0"/>
          <w:marBottom w:val="0"/>
          <w:divBdr>
            <w:top w:val="none" w:sz="0" w:space="0" w:color="auto"/>
            <w:left w:val="none" w:sz="0" w:space="0" w:color="auto"/>
            <w:bottom w:val="none" w:sz="0" w:space="0" w:color="auto"/>
            <w:right w:val="none" w:sz="0" w:space="0" w:color="auto"/>
          </w:divBdr>
        </w:div>
      </w:divsChild>
    </w:div>
    <w:div w:id="1479569132">
      <w:bodyDiv w:val="1"/>
      <w:marLeft w:val="0"/>
      <w:marRight w:val="0"/>
      <w:marTop w:val="0"/>
      <w:marBottom w:val="0"/>
      <w:divBdr>
        <w:top w:val="none" w:sz="0" w:space="0" w:color="auto"/>
        <w:left w:val="none" w:sz="0" w:space="0" w:color="auto"/>
        <w:bottom w:val="none" w:sz="0" w:space="0" w:color="auto"/>
        <w:right w:val="none" w:sz="0" w:space="0" w:color="auto"/>
      </w:divBdr>
    </w:div>
    <w:div w:id="1546135211">
      <w:bodyDiv w:val="1"/>
      <w:marLeft w:val="0"/>
      <w:marRight w:val="0"/>
      <w:marTop w:val="0"/>
      <w:marBottom w:val="0"/>
      <w:divBdr>
        <w:top w:val="none" w:sz="0" w:space="0" w:color="auto"/>
        <w:left w:val="none" w:sz="0" w:space="0" w:color="auto"/>
        <w:bottom w:val="none" w:sz="0" w:space="0" w:color="auto"/>
        <w:right w:val="none" w:sz="0" w:space="0" w:color="auto"/>
      </w:divBdr>
      <w:divsChild>
        <w:div w:id="1783304499">
          <w:marLeft w:val="0"/>
          <w:marRight w:val="0"/>
          <w:marTop w:val="0"/>
          <w:marBottom w:val="0"/>
          <w:divBdr>
            <w:top w:val="none" w:sz="0" w:space="0" w:color="auto"/>
            <w:left w:val="none" w:sz="0" w:space="0" w:color="auto"/>
            <w:bottom w:val="none" w:sz="0" w:space="0" w:color="auto"/>
            <w:right w:val="none" w:sz="0" w:space="0" w:color="auto"/>
          </w:divBdr>
          <w:divsChild>
            <w:div w:id="335764456">
              <w:marLeft w:val="0"/>
              <w:marRight w:val="0"/>
              <w:marTop w:val="0"/>
              <w:marBottom w:val="0"/>
              <w:divBdr>
                <w:top w:val="none" w:sz="0" w:space="0" w:color="auto"/>
                <w:left w:val="none" w:sz="0" w:space="0" w:color="auto"/>
                <w:bottom w:val="none" w:sz="0" w:space="0" w:color="auto"/>
                <w:right w:val="none" w:sz="0" w:space="0" w:color="auto"/>
              </w:divBdr>
              <w:divsChild>
                <w:div w:id="1623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5718">
      <w:bodyDiv w:val="1"/>
      <w:marLeft w:val="0"/>
      <w:marRight w:val="0"/>
      <w:marTop w:val="0"/>
      <w:marBottom w:val="0"/>
      <w:divBdr>
        <w:top w:val="none" w:sz="0" w:space="0" w:color="auto"/>
        <w:left w:val="none" w:sz="0" w:space="0" w:color="auto"/>
        <w:bottom w:val="none" w:sz="0" w:space="0" w:color="auto"/>
        <w:right w:val="none" w:sz="0" w:space="0" w:color="auto"/>
      </w:divBdr>
      <w:divsChild>
        <w:div w:id="246422586">
          <w:marLeft w:val="0"/>
          <w:marRight w:val="0"/>
          <w:marTop w:val="0"/>
          <w:marBottom w:val="0"/>
          <w:divBdr>
            <w:top w:val="none" w:sz="0" w:space="0" w:color="auto"/>
            <w:left w:val="none" w:sz="0" w:space="0" w:color="auto"/>
            <w:bottom w:val="none" w:sz="0" w:space="0" w:color="auto"/>
            <w:right w:val="none" w:sz="0" w:space="0" w:color="auto"/>
          </w:divBdr>
        </w:div>
      </w:divsChild>
    </w:div>
    <w:div w:id="1567687971">
      <w:bodyDiv w:val="1"/>
      <w:marLeft w:val="0"/>
      <w:marRight w:val="0"/>
      <w:marTop w:val="0"/>
      <w:marBottom w:val="0"/>
      <w:divBdr>
        <w:top w:val="none" w:sz="0" w:space="0" w:color="auto"/>
        <w:left w:val="none" w:sz="0" w:space="0" w:color="auto"/>
        <w:bottom w:val="none" w:sz="0" w:space="0" w:color="auto"/>
        <w:right w:val="none" w:sz="0" w:space="0" w:color="auto"/>
      </w:divBdr>
      <w:divsChild>
        <w:div w:id="85612519">
          <w:marLeft w:val="0"/>
          <w:marRight w:val="0"/>
          <w:marTop w:val="0"/>
          <w:marBottom w:val="0"/>
          <w:divBdr>
            <w:top w:val="none" w:sz="0" w:space="0" w:color="auto"/>
            <w:left w:val="none" w:sz="0" w:space="0" w:color="auto"/>
            <w:bottom w:val="none" w:sz="0" w:space="0" w:color="auto"/>
            <w:right w:val="none" w:sz="0" w:space="0" w:color="auto"/>
          </w:divBdr>
        </w:div>
      </w:divsChild>
    </w:div>
    <w:div w:id="1742370404">
      <w:bodyDiv w:val="1"/>
      <w:marLeft w:val="0"/>
      <w:marRight w:val="0"/>
      <w:marTop w:val="0"/>
      <w:marBottom w:val="0"/>
      <w:divBdr>
        <w:top w:val="none" w:sz="0" w:space="0" w:color="auto"/>
        <w:left w:val="none" w:sz="0" w:space="0" w:color="auto"/>
        <w:bottom w:val="none" w:sz="0" w:space="0" w:color="auto"/>
        <w:right w:val="none" w:sz="0" w:space="0" w:color="auto"/>
      </w:divBdr>
      <w:divsChild>
        <w:div w:id="1364402851">
          <w:marLeft w:val="0"/>
          <w:marRight w:val="0"/>
          <w:marTop w:val="0"/>
          <w:marBottom w:val="0"/>
          <w:divBdr>
            <w:top w:val="none" w:sz="0" w:space="0" w:color="auto"/>
            <w:left w:val="none" w:sz="0" w:space="0" w:color="auto"/>
            <w:bottom w:val="none" w:sz="0" w:space="0" w:color="auto"/>
            <w:right w:val="none" w:sz="0" w:space="0" w:color="auto"/>
          </w:divBdr>
          <w:divsChild>
            <w:div w:id="1270743049">
              <w:marLeft w:val="0"/>
              <w:marRight w:val="0"/>
              <w:marTop w:val="0"/>
              <w:marBottom w:val="0"/>
              <w:divBdr>
                <w:top w:val="none" w:sz="0" w:space="0" w:color="auto"/>
                <w:left w:val="none" w:sz="0" w:space="0" w:color="auto"/>
                <w:bottom w:val="none" w:sz="0" w:space="0" w:color="auto"/>
                <w:right w:val="none" w:sz="0" w:space="0" w:color="auto"/>
              </w:divBdr>
              <w:divsChild>
                <w:div w:id="1965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9277">
      <w:bodyDiv w:val="1"/>
      <w:marLeft w:val="0"/>
      <w:marRight w:val="0"/>
      <w:marTop w:val="0"/>
      <w:marBottom w:val="0"/>
      <w:divBdr>
        <w:top w:val="none" w:sz="0" w:space="0" w:color="auto"/>
        <w:left w:val="none" w:sz="0" w:space="0" w:color="auto"/>
        <w:bottom w:val="none" w:sz="0" w:space="0" w:color="auto"/>
        <w:right w:val="none" w:sz="0" w:space="0" w:color="auto"/>
      </w:divBdr>
      <w:divsChild>
        <w:div w:id="1032077326">
          <w:marLeft w:val="0"/>
          <w:marRight w:val="0"/>
          <w:marTop w:val="0"/>
          <w:marBottom w:val="0"/>
          <w:divBdr>
            <w:top w:val="none" w:sz="0" w:space="0" w:color="auto"/>
            <w:left w:val="none" w:sz="0" w:space="0" w:color="auto"/>
            <w:bottom w:val="none" w:sz="0" w:space="0" w:color="auto"/>
            <w:right w:val="none" w:sz="0" w:space="0" w:color="auto"/>
          </w:divBdr>
          <w:divsChild>
            <w:div w:id="79958509">
              <w:marLeft w:val="0"/>
              <w:marRight w:val="0"/>
              <w:marTop w:val="0"/>
              <w:marBottom w:val="0"/>
              <w:divBdr>
                <w:top w:val="none" w:sz="0" w:space="0" w:color="auto"/>
                <w:left w:val="none" w:sz="0" w:space="0" w:color="auto"/>
                <w:bottom w:val="none" w:sz="0" w:space="0" w:color="auto"/>
                <w:right w:val="none" w:sz="0" w:space="0" w:color="auto"/>
              </w:divBdr>
              <w:divsChild>
                <w:div w:id="7217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95423">
      <w:bodyDiv w:val="1"/>
      <w:marLeft w:val="0"/>
      <w:marRight w:val="0"/>
      <w:marTop w:val="0"/>
      <w:marBottom w:val="0"/>
      <w:divBdr>
        <w:top w:val="none" w:sz="0" w:space="0" w:color="auto"/>
        <w:left w:val="none" w:sz="0" w:space="0" w:color="auto"/>
        <w:bottom w:val="none" w:sz="0" w:space="0" w:color="auto"/>
        <w:right w:val="none" w:sz="0" w:space="0" w:color="auto"/>
      </w:divBdr>
    </w:div>
    <w:div w:id="2078087078">
      <w:bodyDiv w:val="1"/>
      <w:marLeft w:val="0"/>
      <w:marRight w:val="0"/>
      <w:marTop w:val="0"/>
      <w:marBottom w:val="0"/>
      <w:divBdr>
        <w:top w:val="none" w:sz="0" w:space="0" w:color="auto"/>
        <w:left w:val="none" w:sz="0" w:space="0" w:color="auto"/>
        <w:bottom w:val="none" w:sz="0" w:space="0" w:color="auto"/>
        <w:right w:val="none" w:sz="0" w:space="0" w:color="auto"/>
      </w:divBdr>
      <w:divsChild>
        <w:div w:id="1287080998">
          <w:marLeft w:val="0"/>
          <w:marRight w:val="0"/>
          <w:marTop w:val="0"/>
          <w:marBottom w:val="0"/>
          <w:divBdr>
            <w:top w:val="none" w:sz="0" w:space="0" w:color="auto"/>
            <w:left w:val="none" w:sz="0" w:space="0" w:color="auto"/>
            <w:bottom w:val="none" w:sz="0" w:space="0" w:color="auto"/>
            <w:right w:val="none" w:sz="0" w:space="0" w:color="auto"/>
          </w:divBdr>
        </w:div>
      </w:divsChild>
    </w:div>
    <w:div w:id="2085251080">
      <w:bodyDiv w:val="1"/>
      <w:marLeft w:val="0"/>
      <w:marRight w:val="0"/>
      <w:marTop w:val="0"/>
      <w:marBottom w:val="0"/>
      <w:divBdr>
        <w:top w:val="none" w:sz="0" w:space="0" w:color="auto"/>
        <w:left w:val="none" w:sz="0" w:space="0" w:color="auto"/>
        <w:bottom w:val="none" w:sz="0" w:space="0" w:color="auto"/>
        <w:right w:val="none" w:sz="0" w:space="0" w:color="auto"/>
      </w:divBdr>
      <w:divsChild>
        <w:div w:id="1415666507">
          <w:marLeft w:val="0"/>
          <w:marRight w:val="0"/>
          <w:marTop w:val="0"/>
          <w:marBottom w:val="0"/>
          <w:divBdr>
            <w:top w:val="none" w:sz="0" w:space="0" w:color="auto"/>
            <w:left w:val="none" w:sz="0" w:space="0" w:color="auto"/>
            <w:bottom w:val="none" w:sz="0" w:space="0" w:color="auto"/>
            <w:right w:val="none" w:sz="0" w:space="0" w:color="auto"/>
          </w:divBdr>
        </w:div>
      </w:divsChild>
    </w:div>
    <w:div w:id="2086564874">
      <w:bodyDiv w:val="1"/>
      <w:marLeft w:val="0"/>
      <w:marRight w:val="0"/>
      <w:marTop w:val="0"/>
      <w:marBottom w:val="0"/>
      <w:divBdr>
        <w:top w:val="none" w:sz="0" w:space="0" w:color="auto"/>
        <w:left w:val="none" w:sz="0" w:space="0" w:color="auto"/>
        <w:bottom w:val="none" w:sz="0" w:space="0" w:color="auto"/>
        <w:right w:val="none" w:sz="0" w:space="0" w:color="auto"/>
      </w:divBdr>
      <w:divsChild>
        <w:div w:id="683938030">
          <w:marLeft w:val="0"/>
          <w:marRight w:val="0"/>
          <w:marTop w:val="0"/>
          <w:marBottom w:val="0"/>
          <w:divBdr>
            <w:top w:val="none" w:sz="0" w:space="0" w:color="auto"/>
            <w:left w:val="none" w:sz="0" w:space="0" w:color="auto"/>
            <w:bottom w:val="none" w:sz="0" w:space="0" w:color="auto"/>
            <w:right w:val="none" w:sz="0" w:space="0" w:color="auto"/>
          </w:divBdr>
          <w:divsChild>
            <w:div w:id="71436163">
              <w:marLeft w:val="0"/>
              <w:marRight w:val="0"/>
              <w:marTop w:val="0"/>
              <w:marBottom w:val="0"/>
              <w:divBdr>
                <w:top w:val="none" w:sz="0" w:space="0" w:color="auto"/>
                <w:left w:val="none" w:sz="0" w:space="0" w:color="auto"/>
                <w:bottom w:val="none" w:sz="0" w:space="0" w:color="auto"/>
                <w:right w:val="none" w:sz="0" w:space="0" w:color="auto"/>
              </w:divBdr>
              <w:divsChild>
                <w:div w:id="552498508">
                  <w:marLeft w:val="0"/>
                  <w:marRight w:val="0"/>
                  <w:marTop w:val="0"/>
                  <w:marBottom w:val="0"/>
                  <w:divBdr>
                    <w:top w:val="none" w:sz="0" w:space="0" w:color="auto"/>
                    <w:left w:val="none" w:sz="0" w:space="0" w:color="auto"/>
                    <w:bottom w:val="none" w:sz="0" w:space="0" w:color="auto"/>
                    <w:right w:val="none" w:sz="0" w:space="0" w:color="auto"/>
                  </w:divBdr>
                  <w:divsChild>
                    <w:div w:id="126368096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F9904-D976-448C-BA97-7207C6E8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3175</Words>
  <Characters>18736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SPS/VOS</Company>
  <LinksUpToDate>false</LinksUpToDate>
  <CharactersWithSpaces>21868</CharactersWithSpaces>
  <SharedDoc>false</SharedDoc>
  <HLinks>
    <vt:vector size="6" baseType="variant">
      <vt:variant>
        <vt:i4>2752612</vt:i4>
      </vt:variant>
      <vt:variant>
        <vt:i4>0</vt:i4>
      </vt:variant>
      <vt:variant>
        <vt:i4>0</vt:i4>
      </vt:variant>
      <vt:variant>
        <vt:i4>5</vt:i4>
      </vt:variant>
      <vt:variant>
        <vt:lpwstr>http://www.tecomat.com/index.php?a=cat.311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Paul</dc:creator>
  <cp:lastModifiedBy>Václava Novotná</cp:lastModifiedBy>
  <cp:revision>2</cp:revision>
  <cp:lastPrinted>2011-04-11T11:14:00Z</cp:lastPrinted>
  <dcterms:created xsi:type="dcterms:W3CDTF">2012-12-18T21:33:00Z</dcterms:created>
  <dcterms:modified xsi:type="dcterms:W3CDTF">2012-12-18T21:33:00Z</dcterms:modified>
</cp:coreProperties>
</file>